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4C9E531E" w:rsidR="00DD4A1D" w:rsidRPr="00DD4A1D" w:rsidRDefault="00DD4A1D" w:rsidP="00F64D0D">
      <w:pPr>
        <w:keepNext/>
        <w:keepLines/>
        <w:spacing w:after="0" w:line="480" w:lineRule="auto"/>
        <w:rPr>
          <w:rFonts w:cs="Arial"/>
        </w:rPr>
      </w:pPr>
      <w:r w:rsidRPr="00A37D79">
        <w:rPr>
          <w:rFonts w:cs="Arial"/>
          <w:b/>
          <w:bCs/>
        </w:rPr>
        <w:t>Department</w:t>
      </w:r>
      <w:r w:rsidRPr="009123A8">
        <w:rPr>
          <w:rFonts w:cs="Arial"/>
          <w:b/>
          <w:bCs/>
        </w:rPr>
        <w:t>:</w:t>
      </w:r>
      <w:r w:rsidRPr="00A37D79">
        <w:rPr>
          <w:rFonts w:cs="Arial"/>
        </w:rPr>
        <w:t xml:space="preserve"> </w:t>
      </w:r>
      <w:r w:rsidR="0028571F">
        <w:rPr>
          <w:rFonts w:cs="Arial"/>
        </w:rPr>
        <w:t>L</w:t>
      </w:r>
      <w:r w:rsidR="00375FC7">
        <w:rPr>
          <w:rFonts w:cs="Arial"/>
        </w:rPr>
        <w:t>egislative</w:t>
      </w:r>
    </w:p>
    <w:p w14:paraId="1B68A9AD" w14:textId="6CCF4E2A" w:rsidR="00435678" w:rsidRPr="00A37D79" w:rsidRDefault="00435678" w:rsidP="154A5C93">
      <w:pPr>
        <w:keepNext/>
        <w:keepLines/>
        <w:spacing w:after="0" w:line="480" w:lineRule="auto"/>
        <w:rPr>
          <w:rFonts w:eastAsia="Arial" w:cs="Arial"/>
        </w:rPr>
      </w:pPr>
      <w:r w:rsidRPr="154A5C93">
        <w:rPr>
          <w:rFonts w:cs="Arial"/>
          <w:b/>
          <w:bCs/>
        </w:rPr>
        <w:t>Title:</w:t>
      </w:r>
      <w:r w:rsidRPr="154A5C93">
        <w:rPr>
          <w:rFonts w:cs="Arial"/>
        </w:rPr>
        <w:t xml:space="preserve"> </w:t>
      </w:r>
      <w:r w:rsidR="00DB285D" w:rsidRPr="154A5C93">
        <w:rPr>
          <w:rFonts w:cs="Arial"/>
        </w:rPr>
        <w:t xml:space="preserve">An ordinance </w:t>
      </w:r>
      <w:r w:rsidR="51565051" w:rsidRPr="154A5C93">
        <w:rPr>
          <w:rFonts w:cs="Arial"/>
        </w:rPr>
        <w:t>r</w:t>
      </w:r>
      <w:r w:rsidR="51565051" w:rsidRPr="154A5C93">
        <w:rPr>
          <w:rFonts w:eastAsia="Arial" w:cs="Arial"/>
          <w:color w:val="000000" w:themeColor="text1"/>
        </w:rPr>
        <w:t>elating to the Traffic Code; revising the definition of "junk motor vehicle"; and amending Section 11.14.268 of the Seattle Municipal Code.</w:t>
      </w:r>
    </w:p>
    <w:p w14:paraId="12A8C114" w14:textId="627ACF97" w:rsidR="007172AF" w:rsidRDefault="00435678" w:rsidP="007172AF">
      <w:pPr>
        <w:keepNext/>
        <w:keepLines/>
        <w:spacing w:after="0" w:line="480" w:lineRule="auto"/>
        <w:rPr>
          <w:rFonts w:cs="Arial"/>
        </w:rPr>
      </w:pPr>
      <w:r w:rsidRPr="3F7C15A4">
        <w:rPr>
          <w:rFonts w:cs="Arial"/>
          <w:b/>
          <w:bCs/>
        </w:rPr>
        <w:t>Background:</w:t>
      </w:r>
      <w:r w:rsidRPr="3F7C15A4">
        <w:rPr>
          <w:rFonts w:cs="Arial"/>
        </w:rPr>
        <w:t xml:space="preserve"> </w:t>
      </w:r>
      <w:r w:rsidR="007172AF" w:rsidRPr="007172AF">
        <w:rPr>
          <w:rFonts w:cs="Arial"/>
        </w:rPr>
        <w:t>This ordinance would update the Traffic Code’s definition of Junk Vehicles by</w:t>
      </w:r>
      <w:r w:rsidR="007172AF">
        <w:rPr>
          <w:rFonts w:cs="Arial"/>
        </w:rPr>
        <w:t xml:space="preserve">: </w:t>
      </w:r>
    </w:p>
    <w:p w14:paraId="2FAE5AB3" w14:textId="4ADE76FD" w:rsidR="007172AF" w:rsidRDefault="007172AF" w:rsidP="007172AF">
      <w:pPr>
        <w:pStyle w:val="ListParagraph"/>
        <w:keepNext/>
        <w:keepLines/>
        <w:numPr>
          <w:ilvl w:val="0"/>
          <w:numId w:val="9"/>
        </w:numPr>
        <w:spacing w:after="0" w:line="480" w:lineRule="auto"/>
        <w:rPr>
          <w:rFonts w:cs="Arial"/>
        </w:rPr>
      </w:pPr>
      <w:r w:rsidRPr="04F0B7D0">
        <w:rPr>
          <w:rFonts w:cs="Arial"/>
        </w:rPr>
        <w:t xml:space="preserve">Providing more clarity on what is meant by a vehicle that is extensively damaged </w:t>
      </w:r>
    </w:p>
    <w:p w14:paraId="0254BD50" w14:textId="707D0F5D" w:rsidR="007172AF" w:rsidRDefault="007172AF" w:rsidP="007172AF">
      <w:pPr>
        <w:pStyle w:val="ListParagraph"/>
        <w:keepNext/>
        <w:keepLines/>
        <w:numPr>
          <w:ilvl w:val="0"/>
          <w:numId w:val="9"/>
        </w:numPr>
        <w:spacing w:after="0" w:line="480" w:lineRule="auto"/>
        <w:rPr>
          <w:rFonts w:cs="Arial"/>
        </w:rPr>
      </w:pPr>
      <w:r w:rsidRPr="04F0B7D0">
        <w:rPr>
          <w:rFonts w:cs="Arial"/>
        </w:rPr>
        <w:t>Providing more detail on what is meant by a vehicle that is apparently inoperable</w:t>
      </w:r>
    </w:p>
    <w:p w14:paraId="4C933FB1" w14:textId="6ABDCF32" w:rsidR="2ECD7921" w:rsidRDefault="2ECD7921" w:rsidP="04F0B7D0">
      <w:pPr>
        <w:pStyle w:val="ListParagraph"/>
        <w:keepNext/>
        <w:keepLines/>
        <w:numPr>
          <w:ilvl w:val="0"/>
          <w:numId w:val="9"/>
        </w:numPr>
        <w:spacing w:after="0" w:line="480" w:lineRule="auto"/>
        <w:rPr>
          <w:rFonts w:cs="Arial"/>
        </w:rPr>
      </w:pPr>
      <w:r w:rsidRPr="04F0B7D0">
        <w:rPr>
          <w:rFonts w:cs="Arial"/>
        </w:rPr>
        <w:t>Providing more detail on what it means for a current to have a current vehicle license/registration</w:t>
      </w:r>
    </w:p>
    <w:p w14:paraId="2E41788F" w14:textId="00B38728" w:rsidR="007172AF" w:rsidRPr="007172AF" w:rsidRDefault="007172AF" w:rsidP="007172AF">
      <w:pPr>
        <w:pStyle w:val="ListParagraph"/>
        <w:keepNext/>
        <w:keepLines/>
        <w:numPr>
          <w:ilvl w:val="0"/>
          <w:numId w:val="9"/>
        </w:numPr>
        <w:spacing w:after="0" w:line="480" w:lineRule="auto"/>
        <w:rPr>
          <w:rFonts w:cs="Arial"/>
        </w:rPr>
      </w:pPr>
      <w:r w:rsidRPr="007172AF">
        <w:rPr>
          <w:rFonts w:cs="Arial"/>
        </w:rPr>
        <w:t xml:space="preserve">Adding two new criteria that can cause a vehicle to be considered a junk vehicle: </w:t>
      </w:r>
    </w:p>
    <w:p w14:paraId="20BACF9B" w14:textId="47D9D2DA" w:rsidR="007172AF" w:rsidRPr="007172AF" w:rsidRDefault="007172AF" w:rsidP="007172AF">
      <w:pPr>
        <w:pStyle w:val="ListParagraph"/>
        <w:keepNext/>
        <w:keepLines/>
        <w:numPr>
          <w:ilvl w:val="0"/>
          <w:numId w:val="10"/>
        </w:numPr>
        <w:spacing w:after="0" w:line="480" w:lineRule="auto"/>
        <w:rPr>
          <w:rFonts w:cs="Arial"/>
        </w:rPr>
      </w:pPr>
      <w:r w:rsidRPr="007172AF">
        <w:rPr>
          <w:rFonts w:cs="Arial"/>
        </w:rPr>
        <w:t>The Vehicle Identification Number (VIN) is obscured or not easily visible </w:t>
      </w:r>
    </w:p>
    <w:p w14:paraId="39BB35FD" w14:textId="05F8A9EA" w:rsidR="007172AF" w:rsidRPr="007172AF" w:rsidRDefault="007172AF" w:rsidP="007172AF">
      <w:pPr>
        <w:pStyle w:val="ListParagraph"/>
        <w:keepNext/>
        <w:keepLines/>
        <w:numPr>
          <w:ilvl w:val="0"/>
          <w:numId w:val="10"/>
        </w:numPr>
        <w:spacing w:after="0" w:line="480" w:lineRule="auto"/>
        <w:rPr>
          <w:rFonts w:cs="Arial"/>
        </w:rPr>
      </w:pPr>
      <w:r w:rsidRPr="007172AF">
        <w:rPr>
          <w:rFonts w:cs="Arial"/>
        </w:rPr>
        <w:t xml:space="preserve">The vehicle has no license plate </w:t>
      </w:r>
    </w:p>
    <w:p w14:paraId="5FCC4BE2" w14:textId="77777777" w:rsidR="007172AF" w:rsidRDefault="007172AF" w:rsidP="43FD6304">
      <w:pPr>
        <w:keepNext/>
        <w:keepLines/>
        <w:spacing w:after="0" w:line="480" w:lineRule="auto"/>
        <w:rPr>
          <w:rFonts w:cs="Arial"/>
        </w:rPr>
      </w:pPr>
    </w:p>
    <w:p w14:paraId="19F8B1A4" w14:textId="0C127184" w:rsidR="00C33386" w:rsidRDefault="00220711" w:rsidP="00F64D0D">
      <w:pPr>
        <w:keepNext/>
        <w:keepLines/>
        <w:spacing w:after="0" w:line="480" w:lineRule="auto"/>
        <w:rPr>
          <w:rFonts w:cs="Arial"/>
          <w:b/>
          <w:bCs/>
        </w:rPr>
      </w:pPr>
      <w:r>
        <w:rPr>
          <w:rFonts w:cs="Arial"/>
          <w:b/>
          <w:bCs/>
        </w:rPr>
        <w:t>Summary</w:t>
      </w:r>
      <w:r w:rsidR="00214326">
        <w:rPr>
          <w:rFonts w:cs="Arial"/>
          <w:b/>
          <w:bCs/>
        </w:rPr>
        <w:t xml:space="preserve"> </w:t>
      </w:r>
      <w:r w:rsidR="00C33386" w:rsidRPr="00C33386">
        <w:rPr>
          <w:rFonts w:cs="Arial"/>
          <w:b/>
          <w:bCs/>
        </w:rPr>
        <w:t xml:space="preserve">Attachments: </w:t>
      </w:r>
      <w:r w:rsidR="005267E3" w:rsidRPr="005267E3">
        <w:rPr>
          <w:rFonts w:cs="Arial"/>
        </w:rPr>
        <w:t>None</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3822226">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9pt,8.6pt" to="430.9pt,8.6pt" w14:anchorId="2A3BA5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000000"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003D9969" w14:textId="04DF8743" w:rsidR="00F4652F" w:rsidRPr="002F70CC" w:rsidRDefault="00000000"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Content>
          <w:r w:rsidR="00DB285D">
            <w:rPr>
              <w:rFonts w:ascii="MS Gothic" w:eastAsia="MS Gothic" w:hAnsi="MS Gothic" w:cs="Arial" w:hint="eastAsia"/>
            </w:rPr>
            <w:t>☒</w:t>
          </w:r>
        </w:sdtContent>
      </w:sdt>
      <w:r w:rsidR="00163167" w:rsidRPr="002F70CC">
        <w:rPr>
          <w:rFonts w:cs="Arial"/>
        </w:rPr>
        <w:t xml:space="preserve"> </w:t>
      </w:r>
      <w:r w:rsidR="00F4652F" w:rsidRPr="002F70CC">
        <w:rPr>
          <w:rFonts w:cs="Arial"/>
        </w:rPr>
        <w:t>No</w:t>
      </w:r>
    </w:p>
    <w:p w14:paraId="27ACE066" w14:textId="5903469D" w:rsidR="00446EBF" w:rsidRPr="00A37D79" w:rsidRDefault="005C28C1" w:rsidP="00F21D78">
      <w:pPr>
        <w:keepNext/>
        <w:keepLines/>
        <w:spacing w:after="0"/>
        <w:ind w:firstLine="720"/>
        <w:rPr>
          <w:rFonts w:cs="Arial"/>
        </w:rPr>
      </w:pPr>
      <w:r w:rsidRPr="00A37D79">
        <w:rPr>
          <w:rFonts w:cs="Arial"/>
        </w:rPr>
        <w:t xml:space="preserve">a. </w:t>
      </w:r>
      <w:r w:rsidR="006B717A" w:rsidRPr="00A37D79">
        <w:rPr>
          <w:rFonts w:cs="Arial"/>
        </w:rPr>
        <w:t xml:space="preserve">CIP Project Name: </w:t>
      </w:r>
    </w:p>
    <w:p w14:paraId="59E5914F" w14:textId="41800ED3" w:rsidR="006B717A" w:rsidRPr="00A37D79" w:rsidRDefault="005C28C1" w:rsidP="00F21D78">
      <w:pPr>
        <w:keepNext/>
        <w:keepLines/>
        <w:spacing w:after="0"/>
        <w:ind w:firstLine="720"/>
        <w:rPr>
          <w:rFonts w:cs="Arial"/>
        </w:rPr>
      </w:pPr>
      <w:r w:rsidRPr="00A37D79">
        <w:rPr>
          <w:rFonts w:cs="Arial"/>
        </w:rPr>
        <w:lastRenderedPageBreak/>
        <w:t xml:space="preserve">b. </w:t>
      </w:r>
      <w:r w:rsidR="006B717A" w:rsidRPr="00A37D79">
        <w:rPr>
          <w:rFonts w:cs="Arial"/>
        </w:rPr>
        <w:t xml:space="preserve">Master Project ID: </w:t>
      </w:r>
    </w:p>
    <w:p w14:paraId="60D37FD8" w14:textId="7C7D3E53" w:rsidR="006B717A" w:rsidRPr="00A37D79" w:rsidRDefault="005C28C1" w:rsidP="00F21D78">
      <w:pPr>
        <w:keepNext/>
        <w:keepLines/>
        <w:spacing w:after="0"/>
        <w:ind w:firstLine="720"/>
        <w:rPr>
          <w:rFonts w:cs="Arial"/>
        </w:rPr>
      </w:pPr>
      <w:r w:rsidRPr="00A37D79">
        <w:rPr>
          <w:rFonts w:cs="Arial"/>
        </w:rPr>
        <w:t xml:space="preserve">c. </w:t>
      </w:r>
      <w:r w:rsidR="006B717A" w:rsidRPr="00A37D79">
        <w:rPr>
          <w:rFonts w:cs="Arial"/>
        </w:rPr>
        <w:t xml:space="preserve">Project Location: </w:t>
      </w:r>
    </w:p>
    <w:p w14:paraId="5BC46F97" w14:textId="7488DAC2" w:rsidR="006B717A" w:rsidRPr="00A37D79" w:rsidRDefault="005C28C1" w:rsidP="00F21D78">
      <w:pPr>
        <w:keepNext/>
        <w:keepLines/>
        <w:spacing w:after="0"/>
        <w:ind w:firstLine="720"/>
        <w:rPr>
          <w:rFonts w:cs="Arial"/>
        </w:rPr>
      </w:pPr>
      <w:r w:rsidRPr="00A37D79">
        <w:rPr>
          <w:rFonts w:cs="Arial"/>
        </w:rPr>
        <w:t xml:space="preserve">d. </w:t>
      </w:r>
      <w:r w:rsidR="006B717A" w:rsidRPr="00A37D79">
        <w:rPr>
          <w:rFonts w:cs="Arial"/>
        </w:rPr>
        <w:t xml:space="preserve">Start Date: </w:t>
      </w:r>
    </w:p>
    <w:p w14:paraId="4312ECF2" w14:textId="05E9F18A" w:rsidR="006B717A" w:rsidRPr="00A37D79" w:rsidRDefault="005C28C1" w:rsidP="00F21D78">
      <w:pPr>
        <w:keepNext/>
        <w:keepLines/>
        <w:spacing w:after="0"/>
        <w:ind w:firstLine="720"/>
        <w:rPr>
          <w:rFonts w:cs="Arial"/>
        </w:rPr>
      </w:pPr>
      <w:r w:rsidRPr="00A37D79">
        <w:rPr>
          <w:rFonts w:cs="Arial"/>
        </w:rPr>
        <w:t xml:space="preserve">e. </w:t>
      </w:r>
      <w:r w:rsidR="006B717A" w:rsidRPr="00A37D79">
        <w:rPr>
          <w:rFonts w:cs="Arial"/>
        </w:rPr>
        <w:t xml:space="preserve">End Date: </w:t>
      </w:r>
    </w:p>
    <w:p w14:paraId="785823BD" w14:textId="6DC7F7D1" w:rsidR="006B717A" w:rsidRDefault="005C28C1" w:rsidP="00F21D78">
      <w:pPr>
        <w:keepNext/>
        <w:keepLines/>
        <w:spacing w:after="0"/>
        <w:ind w:firstLine="720"/>
        <w:rPr>
          <w:rFonts w:cs="Arial"/>
        </w:rPr>
      </w:pPr>
      <w:r w:rsidRPr="00A37D79">
        <w:rPr>
          <w:rFonts w:cs="Arial"/>
        </w:rPr>
        <w:t xml:space="preserve">f. </w:t>
      </w:r>
      <w:r w:rsidR="006B717A" w:rsidRPr="00A37D79">
        <w:rPr>
          <w:rFonts w:cs="Arial"/>
        </w:rPr>
        <w:t xml:space="preserve">Total Project Cost Through 2030: </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58241"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3CA9CD3">
              <v:line id="Straight Connector 1"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9pt,13.6pt" to="430.9pt,13.6pt" w14:anchorId="7E0778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v:stroke joinstyle="miter"/>
              </v:line>
            </w:pict>
          </mc:Fallback>
        </mc:AlternateContent>
      </w:r>
    </w:p>
    <w:p w14:paraId="378BE4A5" w14:textId="221001E5" w:rsidR="006B717A" w:rsidRPr="00A37D79" w:rsidRDefault="000670C0" w:rsidP="00577C79">
      <w:pPr>
        <w:pStyle w:val="Heading2"/>
        <w:rPr>
          <w:rFonts w:cs="Arial"/>
        </w:rPr>
      </w:pPr>
      <w:r>
        <w:rPr>
          <w:rFonts w:cs="Arial"/>
        </w:rPr>
        <w:t>3</w:t>
      </w:r>
      <w:r w:rsidR="005F6EB2" w:rsidRPr="00A37D79">
        <w:rPr>
          <w:rFonts w:cs="Arial"/>
        </w:rPr>
        <w:t xml:space="preserve">. </w:t>
      </w:r>
      <w:r w:rsidR="00C22E5B" w:rsidRPr="00A37D7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2748EECC" w:rsidR="00C22E5B" w:rsidRPr="002F70CC" w:rsidRDefault="00000000" w:rsidP="00577C79">
      <w:pPr>
        <w:keepNext/>
        <w:keepLines/>
        <w:ind w:left="720"/>
        <w:rPr>
          <w:rFonts w:cs="Arial"/>
        </w:rPr>
      </w:pPr>
      <w:sdt>
        <w:sdtPr>
          <w:rPr>
            <w:rFonts w:cs="Arial"/>
          </w:rPr>
          <w:alias w:val="Yes Checkbox"/>
          <w:tag w:val="Yes Checkbox"/>
          <w:id w:val="2075155888"/>
          <w14:checkbox>
            <w14:checked w14:val="1"/>
            <w14:checkedState w14:val="2612" w14:font="MS Gothic"/>
            <w14:uncheckedState w14:val="2610" w14:font="MS Gothic"/>
          </w14:checkbox>
        </w:sdtPr>
        <w:sdtContent>
          <w:r w:rsidR="569BF8DC" w:rsidRPr="03FD1D28">
            <w:rPr>
              <w:rFonts w:ascii="MS Gothic" w:eastAsia="MS Gothic" w:hAnsi="MS Gothic" w:cs="MS Gothic"/>
            </w:rPr>
            <w:t>☒</w:t>
          </w:r>
        </w:sdtContent>
      </w:sdt>
      <w:r w:rsidR="7843B82B" w:rsidRPr="03FD1D28">
        <w:rPr>
          <w:rFonts w:cs="Arial"/>
        </w:rPr>
        <w:t xml:space="preserve"> </w:t>
      </w:r>
      <w:r w:rsidR="277FEC20" w:rsidRPr="03FD1D28">
        <w:rPr>
          <w:rFonts w:cs="Arial"/>
        </w:rPr>
        <w:t>Yes</w:t>
      </w:r>
    </w:p>
    <w:p w14:paraId="073804CD" w14:textId="1EF50153" w:rsidR="00DB5C35" w:rsidRPr="00A37D79" w:rsidRDefault="00000000" w:rsidP="007172AF">
      <w:pPr>
        <w:keepNext/>
        <w:keepLines/>
        <w:ind w:left="720"/>
        <w:rPr>
          <w:rFonts w:cs="Arial"/>
        </w:rPr>
      </w:pPr>
      <w:sdt>
        <w:sdtPr>
          <w:rPr>
            <w:rFonts w:cs="Arial"/>
          </w:rPr>
          <w:alias w:val="No Checkbox"/>
          <w:tag w:val="No Checkbox"/>
          <w:id w:val="1953357566"/>
          <w14:checkbox>
            <w14:checked w14:val="0"/>
            <w14:checkedState w14:val="2612" w14:font="MS Gothic"/>
            <w14:uncheckedState w14:val="2610" w14:font="MS Gothic"/>
          </w14:checkbox>
        </w:sdtPr>
        <w:sdtContent>
          <w:r w:rsidR="7FAC8247" w:rsidRPr="03FD1D28">
            <w:rPr>
              <w:rFonts w:ascii="MS Gothic" w:eastAsia="MS Gothic" w:hAnsi="MS Gothic" w:cs="MS Gothic"/>
            </w:rPr>
            <w:t>☐</w:t>
          </w:r>
        </w:sdtContent>
      </w:sdt>
      <w:r w:rsidR="7843B82B" w:rsidRPr="03FD1D28">
        <w:rPr>
          <w:rFonts w:cs="Arial"/>
        </w:rPr>
        <w:t xml:space="preserve"> </w:t>
      </w:r>
      <w:r w:rsidR="277FEC20" w:rsidRPr="03FD1D28">
        <w:rPr>
          <w:rFonts w:cs="Arial"/>
        </w:rPr>
        <w:t>No</w:t>
      </w:r>
    </w:p>
    <w:p w14:paraId="7F15E98B" w14:textId="705DDBDD" w:rsidR="006B5502" w:rsidRPr="00A37D79" w:rsidRDefault="000670C0" w:rsidP="006B5502">
      <w:pPr>
        <w:pStyle w:val="Heading2"/>
        <w:rPr>
          <w:rFonts w:cs="Arial"/>
        </w:rPr>
      </w:pPr>
      <w:r>
        <w:rPr>
          <w:rFonts w:cs="Arial"/>
        </w:rPr>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0735CFE0" w:rsidR="00C12B67" w:rsidRPr="000F5803" w:rsidRDefault="007A7428" w:rsidP="004C4AF3">
      <w:pPr>
        <w:keepNext/>
        <w:ind w:firstLine="720"/>
        <w:rPr>
          <w:rFonts w:cs="Arial"/>
          <w:b/>
          <w:bCs/>
        </w:rPr>
      </w:pPr>
      <w:r w:rsidRPr="000F5803">
        <w:rPr>
          <w:rFonts w:cs="Arial"/>
          <w:b/>
          <w:bCs/>
        </w:rPr>
        <w:t>a</w:t>
      </w:r>
      <w:r w:rsidR="00111A59" w:rsidRPr="000F5803">
        <w:rPr>
          <w:rFonts w:cs="Arial"/>
          <w:b/>
          <w:bCs/>
        </w:rPr>
        <w:t xml:space="preserve">. </w:t>
      </w:r>
      <w:r w:rsidR="00342430" w:rsidRPr="000F5803">
        <w:rPr>
          <w:rFonts w:cs="Arial"/>
          <w:b/>
          <w:bCs/>
        </w:rPr>
        <w:t xml:space="preserve">Does this legislation create any other financial </w:t>
      </w:r>
      <w:proofErr w:type="gramStart"/>
      <w:r w:rsidR="00342430" w:rsidRPr="000F5803">
        <w:rPr>
          <w:rFonts w:cs="Arial"/>
          <w:b/>
          <w:bCs/>
        </w:rPr>
        <w:t>impacts</w:t>
      </w:r>
      <w:proofErr w:type="gramEnd"/>
      <w:r w:rsidR="00342430" w:rsidRPr="000F5803">
        <w:rPr>
          <w:rFonts w:cs="Arial"/>
          <w:b/>
          <w:bCs/>
        </w:rPr>
        <w:t xml:space="preserve"> for </w:t>
      </w:r>
      <w:r w:rsidR="00163167" w:rsidRPr="000F5803">
        <w:rPr>
          <w:rFonts w:cs="Arial"/>
          <w:b/>
          <w:bCs/>
        </w:rPr>
        <w:t>T</w:t>
      </w:r>
      <w:r w:rsidR="00342430" w:rsidRPr="000F5803">
        <w:rPr>
          <w:rFonts w:cs="Arial"/>
          <w:b/>
          <w:bCs/>
        </w:rPr>
        <w:t>he City of Seattle, such as direct or indirect costs, one-time or ongoing, that aren’t mentioned above? If yes, please explain these impacts.</w:t>
      </w:r>
    </w:p>
    <w:p w14:paraId="48F14EDD" w14:textId="2A504189" w:rsidR="002A4B15" w:rsidRPr="00A37D79" w:rsidRDefault="1714FCA9" w:rsidP="3C6E8908">
      <w:pPr>
        <w:ind w:firstLine="720"/>
        <w:rPr>
          <w:rFonts w:cs="Arial"/>
        </w:rPr>
      </w:pPr>
      <w:r w:rsidRPr="3C6E8908">
        <w:rPr>
          <w:rFonts w:cs="Arial"/>
        </w:rPr>
        <w:t xml:space="preserve">Creating clarity around what constitutes a junk vehicle could lead to an increase in impoundments of junk vehicles. This could increase costs related to impoundments, including towing and vehicle disposal costs. </w:t>
      </w:r>
    </w:p>
    <w:p w14:paraId="2FCF7F02" w14:textId="5EA09B4A" w:rsidR="00442B4D" w:rsidRPr="000F5803" w:rsidRDefault="007A7428" w:rsidP="004C4AF3">
      <w:pPr>
        <w:keepNext/>
        <w:ind w:firstLine="720"/>
        <w:rPr>
          <w:rFonts w:cs="Arial"/>
          <w:b/>
          <w:bCs/>
        </w:rPr>
      </w:pPr>
      <w:r w:rsidRPr="782C9727">
        <w:rPr>
          <w:rFonts w:cs="Arial"/>
          <w:b/>
          <w:bCs/>
        </w:rPr>
        <w:t>b</w:t>
      </w:r>
      <w:r w:rsidR="00111A59" w:rsidRPr="782C9727">
        <w:rPr>
          <w:rFonts w:cs="Arial"/>
          <w:b/>
          <w:bCs/>
        </w:rPr>
        <w:t xml:space="preserve">. </w:t>
      </w:r>
      <w:r w:rsidR="000735B7" w:rsidRPr="782C9727">
        <w:rPr>
          <w:rFonts w:cs="Arial"/>
          <w:b/>
          <w:bCs/>
        </w:rPr>
        <w:t xml:space="preserve">If the legislation has costs that can be covered within the current budget, explain how. </w:t>
      </w:r>
      <w:r w:rsidR="00734846" w:rsidRPr="782C9727">
        <w:rPr>
          <w:rFonts w:cs="Arial"/>
          <w:b/>
          <w:bCs/>
        </w:rPr>
        <w:t>Does</w:t>
      </w:r>
      <w:r w:rsidR="000735B7" w:rsidRPr="782C9727">
        <w:rPr>
          <w:rFonts w:cs="Arial"/>
          <w:b/>
          <w:bCs/>
        </w:rPr>
        <w:t xml:space="preserve"> the department ha</w:t>
      </w:r>
      <w:r w:rsidR="00163167" w:rsidRPr="782C9727">
        <w:rPr>
          <w:rFonts w:cs="Arial"/>
          <w:b/>
          <w:bCs/>
        </w:rPr>
        <w:t>ve</w:t>
      </w:r>
      <w:r w:rsidR="000735B7" w:rsidRPr="782C9727">
        <w:rPr>
          <w:rFonts w:cs="Arial"/>
          <w:b/>
          <w:bCs/>
        </w:rPr>
        <w:t xml:space="preserve"> extra resources in its budget to handle these costs</w:t>
      </w:r>
      <w:r w:rsidR="00734846" w:rsidRPr="782C9727">
        <w:rPr>
          <w:rFonts w:cs="Arial"/>
          <w:b/>
          <w:bCs/>
        </w:rPr>
        <w:t>?</w:t>
      </w:r>
      <w:r w:rsidR="000735B7" w:rsidRPr="782C9727">
        <w:rPr>
          <w:rFonts w:cs="Arial"/>
          <w:b/>
          <w:bCs/>
        </w:rPr>
        <w:t xml:space="preserve"> </w:t>
      </w:r>
      <w:r w:rsidR="00734846" w:rsidRPr="782C9727">
        <w:rPr>
          <w:rFonts w:cs="Arial"/>
          <w:b/>
          <w:bCs/>
        </w:rPr>
        <w:t>O</w:t>
      </w:r>
      <w:r w:rsidR="000735B7" w:rsidRPr="782C9727">
        <w:rPr>
          <w:rFonts w:cs="Arial"/>
          <w:b/>
          <w:bCs/>
        </w:rPr>
        <w:t xml:space="preserve">r </w:t>
      </w:r>
      <w:r w:rsidR="00734846" w:rsidRPr="782C9727">
        <w:rPr>
          <w:rFonts w:cs="Arial"/>
          <w:b/>
          <w:bCs/>
        </w:rPr>
        <w:t>does the department need to</w:t>
      </w:r>
      <w:r w:rsidR="000735B7" w:rsidRPr="782C9727">
        <w:rPr>
          <w:rFonts w:cs="Arial"/>
          <w:b/>
          <w:bCs/>
        </w:rPr>
        <w:t xml:space="preserve"> shift resources away from other work</w:t>
      </w:r>
      <w:r w:rsidR="00734846" w:rsidRPr="782C9727">
        <w:rPr>
          <w:rFonts w:cs="Arial"/>
          <w:b/>
          <w:bCs/>
        </w:rPr>
        <w:t xml:space="preserve"> </w:t>
      </w:r>
      <w:r w:rsidR="00870738" w:rsidRPr="782C9727">
        <w:rPr>
          <w:rFonts w:cs="Arial"/>
          <w:b/>
          <w:bCs/>
        </w:rPr>
        <w:t>to</w:t>
      </w:r>
      <w:r w:rsidR="00734846" w:rsidRPr="782C9727">
        <w:rPr>
          <w:rFonts w:cs="Arial"/>
          <w:b/>
          <w:bCs/>
        </w:rPr>
        <w:t xml:space="preserve"> handle these costs?</w:t>
      </w:r>
      <w:r w:rsidR="477C06BD" w:rsidRPr="782C9727">
        <w:rPr>
          <w:rFonts w:cs="Arial"/>
          <w:b/>
          <w:bCs/>
        </w:rPr>
        <w:t xml:space="preserve"> N</w:t>
      </w:r>
      <w:r w:rsidR="477C06BD" w:rsidRPr="782C9727">
        <w:rPr>
          <w:rFonts w:cs="Arial"/>
        </w:rPr>
        <w:t>/A</w:t>
      </w:r>
    </w:p>
    <w:p w14:paraId="579703D8" w14:textId="77777777" w:rsidR="002A4B15" w:rsidRPr="00A37D79" w:rsidRDefault="002A4B15" w:rsidP="008B551D">
      <w:pPr>
        <w:ind w:firstLine="720"/>
        <w:rPr>
          <w:rFonts w:cs="Arial"/>
        </w:rPr>
      </w:pPr>
    </w:p>
    <w:p w14:paraId="446EB349" w14:textId="7D47E803" w:rsidR="00A91F56" w:rsidRPr="000F5803" w:rsidRDefault="17167667" w:rsidP="004C4AF3">
      <w:pPr>
        <w:keepNext/>
        <w:ind w:firstLine="720"/>
        <w:rPr>
          <w:rFonts w:cs="Arial"/>
          <w:b/>
          <w:bCs/>
        </w:rPr>
      </w:pPr>
      <w:r w:rsidRPr="51EFEA09">
        <w:rPr>
          <w:rFonts w:cs="Arial"/>
          <w:b/>
          <w:bCs/>
        </w:rPr>
        <w:t>c</w:t>
      </w:r>
      <w:r w:rsidR="5CB9A50F" w:rsidRPr="51EFEA09">
        <w:rPr>
          <w:rFonts w:cs="Arial"/>
          <w:b/>
          <w:bCs/>
        </w:rPr>
        <w:t xml:space="preserve">. </w:t>
      </w:r>
      <w:r w:rsidR="0FD6154E" w:rsidRPr="51EFEA09">
        <w:rPr>
          <w:rFonts w:cs="Arial"/>
          <w:b/>
          <w:bCs/>
        </w:rPr>
        <w:t>What financial costs or other impacts might happen if this legislation is not implemented?</w:t>
      </w:r>
    </w:p>
    <w:p w14:paraId="57D10E43" w14:textId="5E8D7752" w:rsidR="50645AA4" w:rsidRDefault="359D4DA3" w:rsidP="51EFEA09">
      <w:pPr>
        <w:keepNext/>
        <w:ind w:firstLine="720"/>
        <w:rPr>
          <w:rFonts w:eastAsia="Arial" w:cs="Arial"/>
          <w:color w:val="000000" w:themeColor="text1"/>
        </w:rPr>
      </w:pPr>
      <w:r w:rsidRPr="51EFEA09">
        <w:rPr>
          <w:rFonts w:eastAsia="Arial" w:cs="Arial"/>
          <w:color w:val="000000" w:themeColor="text1"/>
        </w:rPr>
        <w:t>There may be other impacts related</w:t>
      </w:r>
      <w:r w:rsidR="288B86C4" w:rsidRPr="51EFEA09">
        <w:rPr>
          <w:rFonts w:eastAsia="Arial" w:cs="Arial"/>
          <w:color w:val="000000" w:themeColor="text1"/>
        </w:rPr>
        <w:t xml:space="preserve"> to junk vehicles in the </w:t>
      </w:r>
      <w:proofErr w:type="gramStart"/>
      <w:r w:rsidR="288B86C4" w:rsidRPr="51EFEA09">
        <w:rPr>
          <w:rFonts w:eastAsia="Arial" w:cs="Arial"/>
          <w:color w:val="000000" w:themeColor="text1"/>
        </w:rPr>
        <w:t>right of</w:t>
      </w:r>
      <w:proofErr w:type="gramEnd"/>
      <w:r w:rsidR="288B86C4" w:rsidRPr="51EFEA09">
        <w:rPr>
          <w:rFonts w:eastAsia="Arial" w:cs="Arial"/>
          <w:color w:val="000000" w:themeColor="text1"/>
        </w:rPr>
        <w:t xml:space="preserve"> way, such as</w:t>
      </w:r>
      <w:r w:rsidRPr="51EFEA09">
        <w:rPr>
          <w:rFonts w:eastAsia="Arial" w:cs="Arial"/>
          <w:color w:val="000000" w:themeColor="text1"/>
        </w:rPr>
        <w:t xml:space="preserve"> public safety, cleanliness and </w:t>
      </w:r>
      <w:r w:rsidR="79D49790" w:rsidRPr="51EFEA09">
        <w:rPr>
          <w:rFonts w:eastAsia="Arial" w:cs="Arial"/>
          <w:color w:val="000000" w:themeColor="text1"/>
        </w:rPr>
        <w:t xml:space="preserve">pedestrian </w:t>
      </w:r>
      <w:r w:rsidRPr="51EFEA09">
        <w:rPr>
          <w:rFonts w:eastAsia="Arial" w:cs="Arial"/>
          <w:color w:val="000000" w:themeColor="text1"/>
        </w:rPr>
        <w:t xml:space="preserve">access. Providing clarity on the junk vehicle definition, which can facilitate removal of junk vehicles, may reduce financial costs associated with those other impacts. </w:t>
      </w:r>
    </w:p>
    <w:p w14:paraId="107D6DF8" w14:textId="213D1FCB" w:rsidR="50645AA4" w:rsidRDefault="50645AA4" w:rsidP="50645AA4">
      <w:pPr>
        <w:keepNext/>
        <w:ind w:firstLine="720"/>
        <w:rPr>
          <w:rFonts w:cs="Arial"/>
          <w:b/>
          <w:bCs/>
        </w:rPr>
      </w:pPr>
    </w:p>
    <w:p w14:paraId="78829B12" w14:textId="18350236" w:rsidR="00A353A5" w:rsidRPr="000F5803" w:rsidRDefault="007A7428" w:rsidP="004C4AF3">
      <w:pPr>
        <w:keepNext/>
        <w:ind w:firstLine="720"/>
        <w:rPr>
          <w:rFonts w:cs="Arial"/>
          <w:b/>
          <w:bCs/>
        </w:rPr>
      </w:pPr>
      <w:r w:rsidRPr="000F5803">
        <w:rPr>
          <w:rFonts w:cs="Arial"/>
          <w:b/>
          <w:bCs/>
        </w:rPr>
        <w:t>d</w:t>
      </w:r>
      <w:r w:rsidR="00111A59" w:rsidRPr="000F5803">
        <w:rPr>
          <w:rFonts w:cs="Arial"/>
          <w:b/>
          <w:bCs/>
        </w:rPr>
        <w:t xml:space="preserve">. </w:t>
      </w:r>
      <w:r w:rsidR="007B2BE1" w:rsidRPr="000F5803">
        <w:rPr>
          <w:rFonts w:cs="Arial"/>
          <w:b/>
          <w:bCs/>
        </w:rPr>
        <w:t>How might this legislation affect other City departments besides the one that proposed it?</w:t>
      </w:r>
    </w:p>
    <w:p w14:paraId="53766EA1" w14:textId="3D0E97D7" w:rsidR="000F5803" w:rsidRDefault="470BD71B" w:rsidP="00EA095F">
      <w:pPr>
        <w:spacing w:after="0"/>
        <w:ind w:firstLine="720"/>
        <w:rPr>
          <w:rFonts w:cs="Arial"/>
        </w:rPr>
      </w:pPr>
      <w:r w:rsidRPr="7DDEB5D6">
        <w:rPr>
          <w:rFonts w:cs="Arial"/>
        </w:rPr>
        <w:t xml:space="preserve">This legislation would support the work of the Seattle Police Department’s Parking Enforcement Officers to </w:t>
      </w:r>
      <w:r w:rsidR="16110AC0" w:rsidRPr="7DDEB5D6">
        <w:rPr>
          <w:rFonts w:cs="Arial"/>
        </w:rPr>
        <w:t xml:space="preserve">help determine if a vehicle is considered a junk vehicle. </w:t>
      </w:r>
    </w:p>
    <w:p w14:paraId="296C3115" w14:textId="0FF8B64D" w:rsidR="00086E54" w:rsidRDefault="00086E54" w:rsidP="00EA095F">
      <w:pPr>
        <w:spacing w:after="0"/>
        <w:ind w:firstLine="720"/>
        <w:rPr>
          <w:rFonts w:cs="Arial"/>
        </w:rPr>
      </w:pPr>
      <w:r>
        <w:rPr>
          <w:rFonts w:cs="Arial"/>
          <w:b/>
          <w:bCs/>
          <w:noProof/>
        </w:rPr>
        <w:lastRenderedPageBreak/>
        <mc:AlternateContent>
          <mc:Choice Requires="wps">
            <w:drawing>
              <wp:anchor distT="0" distB="0" distL="114300" distR="114300" simplePos="0" relativeHeight="251658242"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E636FCE">
              <v:line id="Straight Connector 1"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35pt,10.9pt" to="430.35pt,10.9pt" w14:anchorId="3F6EA0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v:stroke joinstyle="miter"/>
              </v:line>
            </w:pict>
          </mc:Fallback>
        </mc:AlternateContent>
      </w:r>
    </w:p>
    <w:p w14:paraId="4A9B86F7" w14:textId="1EABFDAD" w:rsidR="000670C0" w:rsidRPr="00A37D79" w:rsidRDefault="00B5653F" w:rsidP="000670C0">
      <w:pPr>
        <w:pStyle w:val="Heading2"/>
        <w:rPr>
          <w:rFonts w:cs="Arial"/>
        </w:rPr>
      </w:pPr>
      <w:r>
        <w:rPr>
          <w:rFonts w:cs="Arial"/>
        </w:rPr>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7172CB1F" w:rsidR="00F64D0D" w:rsidRPr="002F70CC" w:rsidRDefault="00000000" w:rsidP="00F64D0D">
      <w:pPr>
        <w:keepNext/>
        <w:keepLines/>
        <w:ind w:left="720"/>
        <w:rPr>
          <w:rFonts w:cs="Arial"/>
        </w:rPr>
      </w:pPr>
      <w:sdt>
        <w:sdtPr>
          <w:rPr>
            <w:rFonts w:cs="Arial"/>
          </w:rPr>
          <w:alias w:val="Yes Checkbox"/>
          <w:tag w:val="Yes Checkbox"/>
          <w:id w:val="-219901129"/>
          <w14:checkbox>
            <w14:checked w14:val="0"/>
            <w14:checkedState w14:val="2612" w14:font="MS Gothic"/>
            <w14:uncheckedState w14:val="2610" w14:font="MS Gothic"/>
          </w14:checkbox>
        </w:sdtPr>
        <w:sdtContent>
          <w:r w:rsidR="002F70CC" w:rsidRPr="002E1469">
            <w:rPr>
              <w:rFonts w:ascii="Segoe UI Symbol" w:eastAsia="MS Gothic" w:hAnsi="Segoe UI Symbol" w:cs="Segoe UI Symbol"/>
            </w:rPr>
            <w:t>☐</w:t>
          </w:r>
        </w:sdtContent>
      </w:sdt>
      <w:r w:rsidR="00F64D0D" w:rsidRPr="002F70CC">
        <w:rPr>
          <w:rFonts w:cs="Arial"/>
        </w:rPr>
        <w:t xml:space="preserve"> Yes</w:t>
      </w:r>
    </w:p>
    <w:p w14:paraId="3B65688B" w14:textId="320F97E5" w:rsidR="00F64D0D" w:rsidRPr="002F70CC" w:rsidRDefault="00000000" w:rsidP="00F64D0D">
      <w:pPr>
        <w:keepNext/>
        <w:keepLines/>
        <w:ind w:left="720"/>
        <w:rPr>
          <w:rFonts w:cs="Arial"/>
        </w:rPr>
      </w:pPr>
      <w:sdt>
        <w:sdtPr>
          <w:rPr>
            <w:rFonts w:cs="Arial"/>
          </w:rPr>
          <w:alias w:val="No Checkbox"/>
          <w:tag w:val="No Checkbox"/>
          <w:id w:val="296500199"/>
          <w14:checkbox>
            <w14:checked w14:val="1"/>
            <w14:checkedState w14:val="2612" w14:font="MS Gothic"/>
            <w14:uncheckedState w14:val="2610" w14:font="MS Gothic"/>
          </w14:checkbox>
        </w:sdtPr>
        <w:sdtContent>
          <w:r w:rsidR="005B353A">
            <w:rPr>
              <w:rFonts w:ascii="MS Gothic" w:eastAsia="MS Gothic" w:hAnsi="MS Gothic" w:cs="Arial" w:hint="eastAsia"/>
            </w:rPr>
            <w:t>☒</w:t>
          </w:r>
        </w:sdtContent>
      </w:sdt>
      <w:r w:rsidR="00F64D0D" w:rsidRPr="002F70CC">
        <w:rPr>
          <w:rFonts w:cs="Arial"/>
        </w:rPr>
        <w:t xml:space="preserve"> No</w:t>
      </w:r>
    </w:p>
    <w:p w14:paraId="0001E1F9" w14:textId="01133DE7" w:rsidR="000670C0" w:rsidRPr="000F5803" w:rsidRDefault="000670C0" w:rsidP="004C4AF3">
      <w:pPr>
        <w:keepNext/>
        <w:ind w:firstLine="720"/>
        <w:rPr>
          <w:rFonts w:cs="Arial"/>
          <w:b/>
          <w:bCs/>
        </w:rPr>
      </w:pPr>
      <w:r w:rsidRPr="000F5803">
        <w:rPr>
          <w:rFonts w:cs="Arial"/>
          <w:b/>
          <w:bCs/>
        </w:rPr>
        <w:t xml:space="preserve">b. </w:t>
      </w:r>
      <w:r w:rsidR="00762C04" w:rsidRPr="000F5803">
        <w:rPr>
          <w:rFonts w:cs="Arial"/>
          <w:b/>
          <w:bCs/>
        </w:rPr>
        <w:t>Does this legislation require a notice</w:t>
      </w:r>
      <w:r w:rsidR="009D57CB" w:rsidRPr="000F5803">
        <w:rPr>
          <w:rFonts w:cs="Arial"/>
          <w:b/>
          <w:bCs/>
        </w:rPr>
        <w:t xml:space="preserve"> </w:t>
      </w:r>
      <w:r w:rsidRPr="000F5803">
        <w:rPr>
          <w:rFonts w:cs="Arial"/>
          <w:b/>
          <w:bCs/>
        </w:rPr>
        <w:t>to be published in The Daily Journal of Commerce and/or The Seattle Times?</w:t>
      </w:r>
    </w:p>
    <w:p w14:paraId="3A1B1C8B" w14:textId="77777777" w:rsidR="00F64D0D" w:rsidRPr="002F70CC" w:rsidRDefault="00000000" w:rsidP="00F64D0D">
      <w:pPr>
        <w:keepNext/>
        <w:keepLines/>
        <w:ind w:left="720"/>
        <w:rPr>
          <w:rFonts w:cs="Arial"/>
        </w:rPr>
      </w:pPr>
      <w:sdt>
        <w:sdtPr>
          <w:rPr>
            <w:rFonts w:cs="Arial"/>
          </w:rPr>
          <w:alias w:val="Yes Checkbox"/>
          <w:tag w:val="Yes Checkbox"/>
          <w:id w:val="-721367955"/>
          <w14:checkbox>
            <w14:checked w14:val="0"/>
            <w14:checkedState w14:val="2612" w14:font="MS Gothic"/>
            <w14:uncheckedState w14:val="2610" w14:font="MS Gothic"/>
          </w14:checkbox>
        </w:sdtPr>
        <w:sdtContent>
          <w:r w:rsidR="00F64D0D" w:rsidRPr="002E1469">
            <w:rPr>
              <w:rFonts w:ascii="Segoe UI Symbol" w:eastAsia="MS Gothic" w:hAnsi="Segoe UI Symbol" w:cs="Segoe UI Symbol"/>
            </w:rPr>
            <w:t>☐</w:t>
          </w:r>
        </w:sdtContent>
      </w:sdt>
      <w:r w:rsidR="00F64D0D" w:rsidRPr="002F70CC">
        <w:rPr>
          <w:rFonts w:cs="Arial"/>
        </w:rPr>
        <w:t xml:space="preserve"> Yes</w:t>
      </w:r>
    </w:p>
    <w:p w14:paraId="3D22C1D6" w14:textId="74DDF77D" w:rsidR="00F64D0D" w:rsidRPr="002F70CC" w:rsidRDefault="00000000" w:rsidP="00F64D0D">
      <w:pPr>
        <w:keepNext/>
        <w:keepLines/>
        <w:ind w:left="720"/>
        <w:rPr>
          <w:rFonts w:cs="Arial"/>
        </w:rPr>
      </w:pPr>
      <w:sdt>
        <w:sdtPr>
          <w:rPr>
            <w:rFonts w:cs="Arial"/>
          </w:rPr>
          <w:alias w:val="No Checkbox"/>
          <w:tag w:val="No Checkbox"/>
          <w:id w:val="-533191313"/>
          <w14:checkbox>
            <w14:checked w14:val="1"/>
            <w14:checkedState w14:val="2612" w14:font="MS Gothic"/>
            <w14:uncheckedState w14:val="2610" w14:font="MS Gothic"/>
          </w14:checkbox>
        </w:sdtPr>
        <w:sdtContent>
          <w:r w:rsidR="005B353A">
            <w:rPr>
              <w:rFonts w:ascii="MS Gothic" w:eastAsia="MS Gothic" w:hAnsi="MS Gothic" w:cs="Arial" w:hint="eastAsia"/>
            </w:rPr>
            <w:t>☒</w:t>
          </w:r>
        </w:sdtContent>
      </w:sdt>
      <w:r w:rsidR="00F64D0D" w:rsidRPr="002F70CC">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68CBA79C" w14:textId="6A080F55" w:rsidR="000670C0" w:rsidRPr="00A37D79" w:rsidRDefault="000C78FC" w:rsidP="008B551D">
      <w:pPr>
        <w:pStyle w:val="ListParagraph"/>
        <w:ind w:left="0" w:firstLine="720"/>
        <w:rPr>
          <w:rFonts w:cs="Arial"/>
        </w:rPr>
      </w:pPr>
      <w:r>
        <w:rPr>
          <w:rFonts w:cs="Arial"/>
        </w:rPr>
        <w:t>No</w:t>
      </w: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6CFF6B9D" w14:textId="111E2D59" w:rsidR="00875EF8" w:rsidRDefault="00875EF8" w:rsidP="00E073BC">
      <w:pPr>
        <w:ind w:left="720"/>
        <w:rPr>
          <w:rFonts w:cs="Arial"/>
        </w:rPr>
      </w:pPr>
      <w:r w:rsidRPr="00875EF8">
        <w:rPr>
          <w:rFonts w:cs="Arial"/>
        </w:rPr>
        <w:t>Strengthening the definition of "junk vehicle" with clearer criteria</w:t>
      </w:r>
      <w:r>
        <w:rPr>
          <w:rFonts w:cs="Arial"/>
        </w:rPr>
        <w:t xml:space="preserve">, </w:t>
      </w:r>
      <w:r w:rsidRPr="00875EF8">
        <w:rPr>
          <w:rFonts w:cs="Arial"/>
        </w:rPr>
        <w:t>such as explicitly defining “extensively damaged” or “apparently inoperable”</w:t>
      </w:r>
      <w:r>
        <w:rPr>
          <w:rFonts w:cs="Arial"/>
        </w:rPr>
        <w:t xml:space="preserve">, </w:t>
      </w:r>
      <w:r w:rsidRPr="00875EF8">
        <w:rPr>
          <w:rFonts w:cs="Arial"/>
        </w:rPr>
        <w:t>could have mixed equity implications for vulnerable or historically disadvantaged communities in Seattle</w:t>
      </w:r>
      <w:r w:rsidR="00605055">
        <w:rPr>
          <w:rFonts w:cs="Arial"/>
        </w:rPr>
        <w:t>. Possible impacts include:</w:t>
      </w:r>
    </w:p>
    <w:p w14:paraId="29EAB49C" w14:textId="32CAB954" w:rsidR="003D6265" w:rsidRPr="003D6265" w:rsidRDefault="003D6265" w:rsidP="003D6265">
      <w:pPr>
        <w:ind w:left="720"/>
        <w:rPr>
          <w:rFonts w:cs="Arial"/>
        </w:rPr>
      </w:pPr>
      <w:r w:rsidRPr="003D6265">
        <w:rPr>
          <w:rFonts w:cs="Arial"/>
          <w:b/>
          <w:bCs/>
        </w:rPr>
        <w:t>Improved neighborhood conditions</w:t>
      </w:r>
      <w:r w:rsidR="00E073BC">
        <w:rPr>
          <w:rFonts w:cs="Arial"/>
          <w:b/>
          <w:bCs/>
        </w:rPr>
        <w:t xml:space="preserve"> – </w:t>
      </w:r>
      <w:r w:rsidR="00EC5AFA" w:rsidRPr="00EC5AFA">
        <w:rPr>
          <w:rFonts w:cs="Arial"/>
        </w:rPr>
        <w:t>With clearer criteria, Seattle Policy Parking Enforcement may be able to work more quickly to r</w:t>
      </w:r>
      <w:r w:rsidRPr="00EC5AFA">
        <w:rPr>
          <w:rFonts w:cs="Arial"/>
        </w:rPr>
        <w:t>emov</w:t>
      </w:r>
      <w:r w:rsidR="00EC5AFA" w:rsidRPr="00EC5AFA">
        <w:rPr>
          <w:rFonts w:cs="Arial"/>
        </w:rPr>
        <w:t>e</w:t>
      </w:r>
      <w:r w:rsidRPr="003D6265">
        <w:rPr>
          <w:rFonts w:cs="Arial"/>
        </w:rPr>
        <w:t xml:space="preserve"> blighted vehicles</w:t>
      </w:r>
      <w:r w:rsidR="00EC5AFA">
        <w:rPr>
          <w:rFonts w:cs="Arial"/>
        </w:rPr>
        <w:t xml:space="preserve"> which could</w:t>
      </w:r>
      <w:r w:rsidRPr="003D6265">
        <w:rPr>
          <w:rFonts w:cs="Arial"/>
        </w:rPr>
        <w:t xml:space="preserve"> enhance visual appeal, reduce safety hazards, and may control pests</w:t>
      </w:r>
      <w:r w:rsidR="007E4D3E">
        <w:rPr>
          <w:rFonts w:cs="Arial"/>
        </w:rPr>
        <w:t xml:space="preserve">, </w:t>
      </w:r>
      <w:r w:rsidRPr="003D6265">
        <w:rPr>
          <w:rFonts w:cs="Arial"/>
        </w:rPr>
        <w:t>all benefits that disproportionately improve quality of life in underserved neighborhoods</w:t>
      </w:r>
      <w:r w:rsidR="007E4D3E">
        <w:rPr>
          <w:rFonts w:cs="Arial"/>
        </w:rPr>
        <w:t>.</w:t>
      </w:r>
    </w:p>
    <w:p w14:paraId="14F6361E" w14:textId="16E4A8B7" w:rsidR="003D6265" w:rsidRDefault="003D6265" w:rsidP="003D6265">
      <w:pPr>
        <w:ind w:left="720"/>
        <w:rPr>
          <w:rFonts w:cs="Arial"/>
        </w:rPr>
      </w:pPr>
      <w:r w:rsidRPr="003D6265">
        <w:rPr>
          <w:rFonts w:cs="Arial"/>
          <w:b/>
          <w:bCs/>
        </w:rPr>
        <w:t>Health and environmental justice gains</w:t>
      </w:r>
      <w:r w:rsidR="00E073BC">
        <w:rPr>
          <w:rFonts w:cs="Arial"/>
          <w:b/>
          <w:bCs/>
        </w:rPr>
        <w:t xml:space="preserve"> – </w:t>
      </w:r>
      <w:r w:rsidRPr="003D6265">
        <w:rPr>
          <w:rFonts w:cs="Arial"/>
        </w:rPr>
        <w:t xml:space="preserve">Overburdened communities often face higher exposure to environmental hazards. Clearer enforcement supports cleanup efforts that align with </w:t>
      </w:r>
      <w:r>
        <w:rPr>
          <w:rFonts w:cs="Arial"/>
        </w:rPr>
        <w:t>Seattle’s</w:t>
      </w:r>
      <w:r w:rsidRPr="003D6265">
        <w:rPr>
          <w:rFonts w:cs="Arial"/>
        </w:rPr>
        <w:t xml:space="preserve"> environmental justice goals, potentially reducing pollution and promoting community well-being</w:t>
      </w:r>
      <w:r>
        <w:rPr>
          <w:rFonts w:cs="Arial"/>
        </w:rPr>
        <w:t>.</w:t>
      </w:r>
    </w:p>
    <w:p w14:paraId="50401CD7" w14:textId="77777777" w:rsidR="00625E24" w:rsidRDefault="00E073BC" w:rsidP="00E073BC">
      <w:pPr>
        <w:ind w:left="720"/>
        <w:rPr>
          <w:rFonts w:cs="Arial"/>
        </w:rPr>
      </w:pPr>
      <w:r w:rsidRPr="00E073BC">
        <w:rPr>
          <w:rFonts w:cs="Arial"/>
          <w:b/>
          <w:bCs/>
        </w:rPr>
        <w:t xml:space="preserve">Possible </w:t>
      </w:r>
      <w:r>
        <w:rPr>
          <w:rFonts w:cs="Arial"/>
          <w:b/>
          <w:bCs/>
        </w:rPr>
        <w:t>i</w:t>
      </w:r>
      <w:r w:rsidRPr="00E073BC">
        <w:rPr>
          <w:rFonts w:cs="Arial"/>
          <w:b/>
          <w:bCs/>
        </w:rPr>
        <w:t>ncreased penalties and financial burdens</w:t>
      </w:r>
      <w:r>
        <w:rPr>
          <w:rFonts w:cs="Arial"/>
          <w:b/>
          <w:bCs/>
        </w:rPr>
        <w:t xml:space="preserve"> – </w:t>
      </w:r>
      <w:r w:rsidRPr="00E073BC">
        <w:rPr>
          <w:rFonts w:cs="Arial"/>
        </w:rPr>
        <w:t xml:space="preserve">More precise definitions could lead to </w:t>
      </w:r>
      <w:r>
        <w:rPr>
          <w:rFonts w:cs="Arial"/>
        </w:rPr>
        <w:t>an increase</w:t>
      </w:r>
      <w:r w:rsidRPr="00E073BC">
        <w:rPr>
          <w:rFonts w:cs="Arial"/>
        </w:rPr>
        <w:t xml:space="preserve"> in</w:t>
      </w:r>
      <w:r w:rsidR="00625E24">
        <w:rPr>
          <w:rFonts w:cs="Arial"/>
        </w:rPr>
        <w:t>:</w:t>
      </w:r>
    </w:p>
    <w:p w14:paraId="7F1DF367" w14:textId="4B430BC9" w:rsidR="00A31500" w:rsidRDefault="00A31500" w:rsidP="00A31500">
      <w:pPr>
        <w:pStyle w:val="ListParagraph"/>
        <w:numPr>
          <w:ilvl w:val="0"/>
          <w:numId w:val="7"/>
        </w:numPr>
        <w:rPr>
          <w:rFonts w:cs="Arial"/>
        </w:rPr>
      </w:pPr>
      <w:r w:rsidRPr="3F7C15A4">
        <w:rPr>
          <w:rFonts w:cs="Arial"/>
          <w:b/>
          <w:bCs/>
        </w:rPr>
        <w:lastRenderedPageBreak/>
        <w:t>C</w:t>
      </w:r>
      <w:r w:rsidR="00E073BC" w:rsidRPr="3F7C15A4">
        <w:rPr>
          <w:rFonts w:cs="Arial"/>
          <w:b/>
          <w:bCs/>
        </w:rPr>
        <w:t>itations</w:t>
      </w:r>
      <w:r w:rsidRPr="3F7C15A4">
        <w:rPr>
          <w:rFonts w:cs="Arial"/>
        </w:rPr>
        <w:t xml:space="preserve"> - A vehicle deemed a “junk motor vehicle” and parked on public streets, alleys, or municipal property constitutes a Class I civil infraction under SMC Chapter 11.72.500(b), which carries a non</w:t>
      </w:r>
      <w:r w:rsidR="40C764CB" w:rsidRPr="3F7C15A4">
        <w:rPr>
          <w:rFonts w:cs="Arial"/>
        </w:rPr>
        <w:t>-</w:t>
      </w:r>
      <w:r w:rsidRPr="3F7C15A4">
        <w:rPr>
          <w:rFonts w:cs="Arial"/>
        </w:rPr>
        <w:t>suspendable fine of $250</w:t>
      </w:r>
      <w:r w:rsidR="00622D1A" w:rsidRPr="3F7C15A4">
        <w:rPr>
          <w:rFonts w:cs="Arial"/>
        </w:rPr>
        <w:t xml:space="preserve">; </w:t>
      </w:r>
    </w:p>
    <w:p w14:paraId="0CC1D8DB" w14:textId="4906AF23" w:rsidR="00A97784" w:rsidRPr="00A97784" w:rsidRDefault="00A31500" w:rsidP="00A97784">
      <w:pPr>
        <w:pStyle w:val="ListParagraph"/>
        <w:numPr>
          <w:ilvl w:val="0"/>
          <w:numId w:val="7"/>
        </w:numPr>
        <w:rPr>
          <w:rFonts w:cs="Arial"/>
        </w:rPr>
      </w:pPr>
      <w:r w:rsidRPr="008E2C0C">
        <w:rPr>
          <w:rFonts w:cs="Arial"/>
          <w:b/>
          <w:bCs/>
        </w:rPr>
        <w:t>Immediate Impounds</w:t>
      </w:r>
      <w:r>
        <w:rPr>
          <w:rFonts w:cs="Arial"/>
        </w:rPr>
        <w:t xml:space="preserve"> - </w:t>
      </w:r>
      <w:r w:rsidR="00A97784" w:rsidRPr="00A97784">
        <w:rPr>
          <w:rFonts w:cs="Arial"/>
        </w:rPr>
        <w:t>Under SMC 11.30.040(A)(8), police officers may impound a junk motor vehicle parked on public streets, alleys, or public property immediately and without prior notice</w:t>
      </w:r>
      <w:r w:rsidR="00622D1A">
        <w:rPr>
          <w:rFonts w:cs="Arial"/>
        </w:rPr>
        <w:t>; and</w:t>
      </w:r>
    </w:p>
    <w:p w14:paraId="5AE1CA99" w14:textId="2079AEDA" w:rsidR="00A31500" w:rsidRPr="008E2C0C" w:rsidRDefault="008C4891" w:rsidP="008E2C0C">
      <w:pPr>
        <w:pStyle w:val="ListParagraph"/>
        <w:numPr>
          <w:ilvl w:val="0"/>
          <w:numId w:val="7"/>
        </w:numPr>
        <w:rPr>
          <w:rFonts w:cs="Arial"/>
        </w:rPr>
      </w:pPr>
      <w:r w:rsidRPr="008E2C0C">
        <w:rPr>
          <w:rFonts w:cs="Arial"/>
          <w:b/>
          <w:bCs/>
        </w:rPr>
        <w:t>Impounds After Notice</w:t>
      </w:r>
      <w:r>
        <w:rPr>
          <w:rFonts w:cs="Arial"/>
        </w:rPr>
        <w:t xml:space="preserve"> - </w:t>
      </w:r>
      <w:r w:rsidR="00792632" w:rsidRPr="00792632">
        <w:rPr>
          <w:rFonts w:cs="Arial"/>
        </w:rPr>
        <w:t>SMC 11.30.060(B) covers impoundment procedures when a vehicle, including a junk vehicle, is abandoned on private property, requiring notice before impoundment</w:t>
      </w:r>
      <w:r w:rsidR="00622D1A">
        <w:rPr>
          <w:rFonts w:cs="Arial"/>
        </w:rPr>
        <w:t>.</w:t>
      </w:r>
    </w:p>
    <w:p w14:paraId="7429DB91" w14:textId="47C799A7" w:rsidR="00E073BC" w:rsidRPr="008C4891" w:rsidRDefault="00E073BC" w:rsidP="008C4891">
      <w:pPr>
        <w:ind w:left="720"/>
        <w:rPr>
          <w:rFonts w:cs="Arial"/>
        </w:rPr>
      </w:pPr>
      <w:r w:rsidRPr="008C4891">
        <w:rPr>
          <w:rFonts w:cs="Arial"/>
        </w:rPr>
        <w:t xml:space="preserve">Low-income vehicle owners may struggle to contest enforcement, retrieve impounded vehicles, or cover </w:t>
      </w:r>
      <w:r w:rsidR="007B183C">
        <w:rPr>
          <w:rFonts w:cs="Arial"/>
        </w:rPr>
        <w:t xml:space="preserve">impoundment </w:t>
      </w:r>
      <w:r w:rsidR="00BD0A62">
        <w:rPr>
          <w:rFonts w:cs="Arial"/>
        </w:rPr>
        <w:t xml:space="preserve">and/or </w:t>
      </w:r>
      <w:r w:rsidRPr="008C4891">
        <w:rPr>
          <w:rFonts w:cs="Arial"/>
        </w:rPr>
        <w:t>towing expenses</w:t>
      </w:r>
      <w:r w:rsidR="00F933D3" w:rsidRPr="008C4891">
        <w:rPr>
          <w:rFonts w:cs="Arial"/>
        </w:rPr>
        <w:t xml:space="preserve">, </w:t>
      </w:r>
      <w:r w:rsidRPr="008C4891">
        <w:rPr>
          <w:rFonts w:cs="Arial"/>
        </w:rPr>
        <w:t>creating an undue burden.</w:t>
      </w:r>
    </w:p>
    <w:p w14:paraId="691B464F" w14:textId="62FE74C1" w:rsidR="000670C0" w:rsidRPr="00A37D79" w:rsidRDefault="00E073BC" w:rsidP="00BD0A62">
      <w:pPr>
        <w:ind w:left="720"/>
        <w:rPr>
          <w:rFonts w:cs="Arial"/>
        </w:rPr>
      </w:pPr>
      <w:r w:rsidRPr="00E073BC">
        <w:rPr>
          <w:rFonts w:cs="Arial"/>
          <w:b/>
          <w:bCs/>
        </w:rPr>
        <w:t xml:space="preserve">Risk of uneven </w:t>
      </w:r>
      <w:r w:rsidR="00F851F9" w:rsidRPr="00E073BC">
        <w:rPr>
          <w:rFonts w:cs="Arial"/>
          <w:b/>
          <w:bCs/>
        </w:rPr>
        <w:t>enforcement</w:t>
      </w:r>
      <w:r w:rsidR="00F851F9">
        <w:rPr>
          <w:rFonts w:cs="Arial"/>
          <w:b/>
          <w:bCs/>
        </w:rPr>
        <w:t xml:space="preserve"> –</w:t>
      </w:r>
      <w:r w:rsidR="008929DB">
        <w:rPr>
          <w:rFonts w:cs="Arial"/>
          <w:b/>
          <w:bCs/>
        </w:rPr>
        <w:t xml:space="preserve"> </w:t>
      </w:r>
      <w:r w:rsidRPr="00E073BC">
        <w:rPr>
          <w:rFonts w:cs="Arial"/>
        </w:rPr>
        <w:t>Enforcement practices might unintentionally target historically marginalized neighborhoods</w:t>
      </w:r>
      <w:r w:rsidR="00736839">
        <w:rPr>
          <w:rFonts w:cs="Arial"/>
        </w:rPr>
        <w:t>. Balanced enforcement by Seattle Police Department w</w:t>
      </w:r>
      <w:r w:rsidR="00C35369">
        <w:rPr>
          <w:rFonts w:cs="Arial"/>
        </w:rPr>
        <w:t xml:space="preserve">ould need to </w:t>
      </w:r>
      <w:r w:rsidR="00736839">
        <w:rPr>
          <w:rFonts w:cs="Arial"/>
        </w:rPr>
        <w:t>be a priority to</w:t>
      </w:r>
      <w:r w:rsidR="00F933D3">
        <w:rPr>
          <w:rFonts w:cs="Arial"/>
        </w:rPr>
        <w:t xml:space="preserve"> ensure </w:t>
      </w:r>
      <w:r w:rsidRPr="00E073BC">
        <w:rPr>
          <w:rFonts w:cs="Arial"/>
        </w:rPr>
        <w:t>equitable treatment.</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5040E920" w:rsidR="000670C0" w:rsidRPr="00A37D79" w:rsidRDefault="000C78FC" w:rsidP="008B551D">
      <w:pPr>
        <w:pStyle w:val="ListParagraph"/>
        <w:ind w:firstLine="720"/>
        <w:rPr>
          <w:rFonts w:cs="Arial"/>
        </w:rPr>
      </w:pPr>
      <w:r>
        <w:rPr>
          <w:rFonts w:cs="Arial"/>
        </w:rPr>
        <w:t>N/A</w:t>
      </w:r>
    </w:p>
    <w:p w14:paraId="43400C0D" w14:textId="77777777"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p>
    <w:p w14:paraId="0B1B293D" w14:textId="04998938" w:rsidR="000670C0" w:rsidRPr="00A37D79" w:rsidRDefault="000C78FC" w:rsidP="008B551D">
      <w:pPr>
        <w:ind w:firstLine="720"/>
        <w:rPr>
          <w:rFonts w:cs="Arial"/>
        </w:rPr>
      </w:pPr>
      <w:r>
        <w:rPr>
          <w:rFonts w:cs="Arial"/>
        </w:rPr>
        <w:tab/>
        <w:t>N/A</w:t>
      </w:r>
    </w:p>
    <w:p w14:paraId="2C09CCD2" w14:textId="77777777" w:rsidR="000670C0" w:rsidRPr="00A37D79" w:rsidRDefault="000670C0" w:rsidP="004C4AF3">
      <w:pPr>
        <w:keepNext/>
        <w:ind w:firstLine="720"/>
        <w:rPr>
          <w:rFonts w:cs="Arial"/>
        </w:rPr>
      </w:pPr>
      <w:r w:rsidRPr="00A37D79">
        <w:rPr>
          <w:rFonts w:cs="Arial"/>
        </w:rPr>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3BB08362" w:rsidR="000670C0" w:rsidRPr="00A37D79" w:rsidRDefault="000C78FC" w:rsidP="008B551D">
      <w:pPr>
        <w:ind w:left="720" w:firstLine="720"/>
        <w:rPr>
          <w:rFonts w:cs="Arial"/>
        </w:rPr>
      </w:pPr>
      <w:r>
        <w:rPr>
          <w:rFonts w:cs="Arial"/>
        </w:rPr>
        <w:t>N/A</w:t>
      </w:r>
    </w:p>
    <w:p w14:paraId="44C29C7A" w14:textId="77777777" w:rsidR="000670C0" w:rsidRPr="000F5803" w:rsidRDefault="000670C0" w:rsidP="004C4AF3">
      <w:pPr>
        <w:keepNext/>
        <w:ind w:left="720" w:firstLine="720"/>
        <w:rPr>
          <w:rFonts w:cs="Arial"/>
          <w:b/>
          <w:bCs/>
        </w:rPr>
      </w:pPr>
      <w:r w:rsidRPr="000F5803">
        <w:rPr>
          <w:rFonts w:cs="Arial"/>
          <w:b/>
          <w:bCs/>
        </w:rPr>
        <w:t xml:space="preserve">2. Resiliency: Will this legislation make Seattle </w:t>
      </w:r>
      <w:proofErr w:type="gramStart"/>
      <w:r w:rsidRPr="000F5803">
        <w:rPr>
          <w:rFonts w:cs="Arial"/>
          <w:b/>
          <w:bCs/>
        </w:rPr>
        <w:t>more or less able</w:t>
      </w:r>
      <w:proofErr w:type="gramEnd"/>
      <w:r w:rsidRPr="000F5803">
        <w:rPr>
          <w:rFonts w:cs="Arial"/>
          <w:b/>
          <w:bCs/>
        </w:rPr>
        <w:t xml:space="preserve"> to adapt to climate change? If it reduces resiliency, explain what can be done to lessen the impact.</w:t>
      </w:r>
    </w:p>
    <w:p w14:paraId="78F9BFB2" w14:textId="1BA62873" w:rsidR="000670C0" w:rsidRPr="00A37D79" w:rsidRDefault="00E0197C" w:rsidP="008B551D">
      <w:pPr>
        <w:pStyle w:val="ListParagraph"/>
        <w:ind w:firstLine="720"/>
        <w:rPr>
          <w:rFonts w:cs="Arial"/>
        </w:rPr>
      </w:pPr>
      <w:r>
        <w:rPr>
          <w:rFonts w:cs="Arial"/>
        </w:rPr>
        <w:t>N/A</w:t>
      </w:r>
    </w:p>
    <w:p w14:paraId="203C0587" w14:textId="77777777" w:rsidR="000670C0" w:rsidRPr="000F5803" w:rsidRDefault="000670C0" w:rsidP="00C35369">
      <w:pPr>
        <w:keepNext/>
        <w:ind w:left="720"/>
        <w:rPr>
          <w:rFonts w:cs="Arial"/>
          <w:b/>
          <w:bCs/>
        </w:rPr>
      </w:pPr>
      <w:r w:rsidRPr="000F5803">
        <w:rPr>
          <w:rFonts w:cs="Arial"/>
          <w:b/>
          <w:bCs/>
        </w:rPr>
        <w:lastRenderedPageBreak/>
        <w:t>f. If this legislation creates a new program or expands an existing one, what are the long-term, measurable goals? How will this legislation help achieve those goals? What methods will be used to track progress?</w:t>
      </w:r>
    </w:p>
    <w:p w14:paraId="39ACDB3E" w14:textId="7B1E0451" w:rsidR="000670C0" w:rsidRPr="00A37D79" w:rsidRDefault="00E0197C" w:rsidP="008B551D">
      <w:pPr>
        <w:pStyle w:val="ListParagraph"/>
        <w:ind w:firstLine="720"/>
        <w:rPr>
          <w:rFonts w:cs="Arial"/>
        </w:rPr>
      </w:pPr>
      <w:r>
        <w:rPr>
          <w:rFonts w:cs="Arial"/>
        </w:rPr>
        <w:t>N/A</w:t>
      </w:r>
    </w:p>
    <w:p w14:paraId="0ABE8907" w14:textId="3421A285" w:rsidR="000670C0" w:rsidRDefault="000670C0" w:rsidP="00C35369">
      <w:pPr>
        <w:keepNext/>
        <w:ind w:left="720"/>
        <w:rPr>
          <w:rFonts w:cs="Arial"/>
          <w:b/>
          <w:bCs/>
        </w:rPr>
      </w:pPr>
      <w:r w:rsidRPr="000F5803">
        <w:rPr>
          <w:rFonts w:cs="Arial"/>
          <w:b/>
          <w:bCs/>
        </w:rPr>
        <w:t>g. Does this legislation create a non-utility CIP that involves shared funding with a non-City partner or organization?</w:t>
      </w:r>
    </w:p>
    <w:p w14:paraId="7C73FF06" w14:textId="554AC8CB" w:rsidR="00E0197C" w:rsidRPr="00E0197C" w:rsidRDefault="00E0197C" w:rsidP="004C4AF3">
      <w:pPr>
        <w:keepNext/>
        <w:ind w:firstLine="720"/>
        <w:rPr>
          <w:rFonts w:cs="Arial"/>
        </w:rPr>
      </w:pPr>
      <w:r>
        <w:rPr>
          <w:rFonts w:cs="Arial"/>
          <w:b/>
          <w:bCs/>
        </w:rPr>
        <w:tab/>
      </w:r>
      <w:r w:rsidRPr="00E0197C">
        <w:rPr>
          <w:rFonts w:cs="Arial"/>
        </w:rPr>
        <w:t>N/A</w:t>
      </w:r>
    </w:p>
    <w:sectPr w:rsidR="00E0197C" w:rsidRPr="00E0197C"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F176" w14:textId="77777777" w:rsidR="00107A73" w:rsidRDefault="00107A73" w:rsidP="00C22166">
      <w:pPr>
        <w:spacing w:after="0" w:line="240" w:lineRule="auto"/>
      </w:pPr>
      <w:r>
        <w:separator/>
      </w:r>
    </w:p>
  </w:endnote>
  <w:endnote w:type="continuationSeparator" w:id="0">
    <w:p w14:paraId="0B47BEEB" w14:textId="77777777" w:rsidR="00107A73" w:rsidRDefault="00107A73"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7B011" w14:textId="77777777" w:rsidR="00107A73" w:rsidRDefault="00107A73" w:rsidP="00C22166">
      <w:pPr>
        <w:spacing w:after="0" w:line="240" w:lineRule="auto"/>
      </w:pPr>
      <w:r>
        <w:separator/>
      </w:r>
    </w:p>
  </w:footnote>
  <w:footnote w:type="continuationSeparator" w:id="0">
    <w:p w14:paraId="7CFFE435" w14:textId="77777777" w:rsidR="00107A73" w:rsidRDefault="00107A73"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1461EB4A" w:rsidR="007E6472" w:rsidRPr="00E35911" w:rsidRDefault="009F3AC9" w:rsidP="007E6472">
    <w:pPr>
      <w:pStyle w:val="Header"/>
      <w:rPr>
        <w:rFonts w:cs="Arial"/>
        <w:sz w:val="20"/>
        <w:szCs w:val="20"/>
      </w:rPr>
    </w:pPr>
    <w:r>
      <w:rPr>
        <w:rFonts w:cs="Arial"/>
        <w:sz w:val="20"/>
        <w:szCs w:val="20"/>
      </w:rPr>
      <w:t>LEG Junk Vehicle Definition</w:t>
    </w:r>
    <w:r w:rsidR="007E6472" w:rsidRPr="00E35911">
      <w:rPr>
        <w:rFonts w:cs="Arial"/>
        <w:sz w:val="20"/>
        <w:szCs w:val="20"/>
      </w:rPr>
      <w:t xml:space="preserve"> </w:t>
    </w:r>
    <w:r w:rsidR="00220711">
      <w:rPr>
        <w:rFonts w:cs="Arial"/>
        <w:sz w:val="20"/>
        <w:szCs w:val="20"/>
      </w:rPr>
      <w:t>SUM</w:t>
    </w:r>
  </w:p>
  <w:p w14:paraId="56BB2CB6" w14:textId="12346799" w:rsidR="007E6472" w:rsidRDefault="009F3AC9">
    <w:pPr>
      <w:pStyle w:val="Header"/>
      <w:rPr>
        <w:rFonts w:cs="Arial"/>
        <w:sz w:val="20"/>
        <w:szCs w:val="20"/>
      </w:rPr>
    </w:pPr>
    <w:r>
      <w:rPr>
        <w:rFonts w:cs="Arial"/>
        <w:sz w:val="20"/>
        <w:szCs w:val="20"/>
      </w:rPr>
      <w:t>Amanda Allen</w:t>
    </w:r>
  </w:p>
  <w:p w14:paraId="7910F201" w14:textId="02939045" w:rsidR="00423C92" w:rsidRPr="007E6472" w:rsidRDefault="00423C92">
    <w:pPr>
      <w:pStyle w:val="Header"/>
      <w:rPr>
        <w:rFonts w:cs="Arial"/>
        <w:sz w:val="20"/>
        <w:szCs w:val="20"/>
      </w:rPr>
    </w:pPr>
    <w:r>
      <w:rPr>
        <w:rFonts w:cs="Arial"/>
        <w:sz w:val="20"/>
        <w:szCs w:val="20"/>
      </w:rPr>
      <w:t>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C3B98"/>
    <w:multiLevelType w:val="hybridMultilevel"/>
    <w:tmpl w:val="E306F29C"/>
    <w:lvl w:ilvl="0" w:tplc="04090001">
      <w:start w:val="1"/>
      <w:numFmt w:val="bullet"/>
      <w:lvlText w:val=""/>
      <w:lvlJc w:val="left"/>
      <w:pPr>
        <w:ind w:left="2228" w:hanging="360"/>
      </w:pPr>
      <w:rPr>
        <w:rFonts w:ascii="Symbol" w:hAnsi="Symbol" w:hint="default"/>
      </w:rPr>
    </w:lvl>
    <w:lvl w:ilvl="1" w:tplc="04090003" w:tentative="1">
      <w:start w:val="1"/>
      <w:numFmt w:val="bullet"/>
      <w:lvlText w:val="o"/>
      <w:lvlJc w:val="left"/>
      <w:pPr>
        <w:ind w:left="2948" w:hanging="360"/>
      </w:pPr>
      <w:rPr>
        <w:rFonts w:ascii="Courier New" w:hAnsi="Courier New" w:cs="Courier New" w:hint="default"/>
      </w:rPr>
    </w:lvl>
    <w:lvl w:ilvl="2" w:tplc="04090005" w:tentative="1">
      <w:start w:val="1"/>
      <w:numFmt w:val="bullet"/>
      <w:lvlText w:val=""/>
      <w:lvlJc w:val="left"/>
      <w:pPr>
        <w:ind w:left="3668" w:hanging="360"/>
      </w:pPr>
      <w:rPr>
        <w:rFonts w:ascii="Wingdings" w:hAnsi="Wingdings" w:hint="default"/>
      </w:rPr>
    </w:lvl>
    <w:lvl w:ilvl="3" w:tplc="04090001" w:tentative="1">
      <w:start w:val="1"/>
      <w:numFmt w:val="bullet"/>
      <w:lvlText w:val=""/>
      <w:lvlJc w:val="left"/>
      <w:pPr>
        <w:ind w:left="4388" w:hanging="360"/>
      </w:pPr>
      <w:rPr>
        <w:rFonts w:ascii="Symbol" w:hAnsi="Symbol" w:hint="default"/>
      </w:rPr>
    </w:lvl>
    <w:lvl w:ilvl="4" w:tplc="04090003" w:tentative="1">
      <w:start w:val="1"/>
      <w:numFmt w:val="bullet"/>
      <w:lvlText w:val="o"/>
      <w:lvlJc w:val="left"/>
      <w:pPr>
        <w:ind w:left="5108" w:hanging="360"/>
      </w:pPr>
      <w:rPr>
        <w:rFonts w:ascii="Courier New" w:hAnsi="Courier New" w:cs="Courier New" w:hint="default"/>
      </w:rPr>
    </w:lvl>
    <w:lvl w:ilvl="5" w:tplc="04090005" w:tentative="1">
      <w:start w:val="1"/>
      <w:numFmt w:val="bullet"/>
      <w:lvlText w:val=""/>
      <w:lvlJc w:val="left"/>
      <w:pPr>
        <w:ind w:left="5828" w:hanging="360"/>
      </w:pPr>
      <w:rPr>
        <w:rFonts w:ascii="Wingdings" w:hAnsi="Wingdings" w:hint="default"/>
      </w:rPr>
    </w:lvl>
    <w:lvl w:ilvl="6" w:tplc="04090001" w:tentative="1">
      <w:start w:val="1"/>
      <w:numFmt w:val="bullet"/>
      <w:lvlText w:val=""/>
      <w:lvlJc w:val="left"/>
      <w:pPr>
        <w:ind w:left="6548" w:hanging="360"/>
      </w:pPr>
      <w:rPr>
        <w:rFonts w:ascii="Symbol" w:hAnsi="Symbol" w:hint="default"/>
      </w:rPr>
    </w:lvl>
    <w:lvl w:ilvl="7" w:tplc="04090003" w:tentative="1">
      <w:start w:val="1"/>
      <w:numFmt w:val="bullet"/>
      <w:lvlText w:val="o"/>
      <w:lvlJc w:val="left"/>
      <w:pPr>
        <w:ind w:left="7268" w:hanging="360"/>
      </w:pPr>
      <w:rPr>
        <w:rFonts w:ascii="Courier New" w:hAnsi="Courier New" w:cs="Courier New" w:hint="default"/>
      </w:rPr>
    </w:lvl>
    <w:lvl w:ilvl="8" w:tplc="04090005" w:tentative="1">
      <w:start w:val="1"/>
      <w:numFmt w:val="bullet"/>
      <w:lvlText w:val=""/>
      <w:lvlJc w:val="left"/>
      <w:pPr>
        <w:ind w:left="7988" w:hanging="360"/>
      </w:pPr>
      <w:rPr>
        <w:rFonts w:ascii="Wingdings" w:hAnsi="Wingdings" w:hint="default"/>
      </w:rPr>
    </w:lvl>
  </w:abstractNum>
  <w:abstractNum w:abstractNumId="3"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3C1881"/>
    <w:multiLevelType w:val="hybridMultilevel"/>
    <w:tmpl w:val="D3F61E0E"/>
    <w:lvl w:ilvl="0" w:tplc="8B3C2042">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23634D"/>
    <w:multiLevelType w:val="hybridMultilevel"/>
    <w:tmpl w:val="A31CEEE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3B67F8"/>
    <w:multiLevelType w:val="hybridMultilevel"/>
    <w:tmpl w:val="65D4138C"/>
    <w:lvl w:ilvl="0" w:tplc="BCF204D2">
      <w:start w:val="1"/>
      <w:numFmt w:val="bullet"/>
      <w:lvlText w:val="•"/>
      <w:lvlJc w:val="left"/>
      <w:pPr>
        <w:tabs>
          <w:tab w:val="num" w:pos="720"/>
        </w:tabs>
        <w:ind w:left="720" w:hanging="360"/>
      </w:pPr>
      <w:rPr>
        <w:rFonts w:ascii="Arial" w:hAnsi="Arial" w:hint="default"/>
      </w:rPr>
    </w:lvl>
    <w:lvl w:ilvl="1" w:tplc="20E8E3FE">
      <w:start w:val="1"/>
      <w:numFmt w:val="decimal"/>
      <w:lvlText w:val="%2)"/>
      <w:lvlJc w:val="left"/>
      <w:pPr>
        <w:tabs>
          <w:tab w:val="num" w:pos="450"/>
        </w:tabs>
        <w:ind w:left="450" w:hanging="360"/>
      </w:pPr>
      <w:rPr>
        <w:rFonts w:ascii="Arial" w:eastAsiaTheme="minorHAnsi" w:hAnsi="Arial" w:cs="Arial"/>
      </w:rPr>
    </w:lvl>
    <w:lvl w:ilvl="2" w:tplc="5F0A79FC">
      <w:numFmt w:val="bullet"/>
      <w:lvlText w:val="•"/>
      <w:lvlJc w:val="left"/>
      <w:pPr>
        <w:tabs>
          <w:tab w:val="num" w:pos="2160"/>
        </w:tabs>
        <w:ind w:left="2160" w:hanging="360"/>
      </w:pPr>
      <w:rPr>
        <w:rFonts w:ascii="Arial" w:hAnsi="Arial" w:hint="default"/>
      </w:rPr>
    </w:lvl>
    <w:lvl w:ilvl="3" w:tplc="3CC844F6" w:tentative="1">
      <w:start w:val="1"/>
      <w:numFmt w:val="bullet"/>
      <w:lvlText w:val="•"/>
      <w:lvlJc w:val="left"/>
      <w:pPr>
        <w:tabs>
          <w:tab w:val="num" w:pos="2880"/>
        </w:tabs>
        <w:ind w:left="2880" w:hanging="360"/>
      </w:pPr>
      <w:rPr>
        <w:rFonts w:ascii="Arial" w:hAnsi="Arial" w:hint="default"/>
      </w:rPr>
    </w:lvl>
    <w:lvl w:ilvl="4" w:tplc="154A2646" w:tentative="1">
      <w:start w:val="1"/>
      <w:numFmt w:val="bullet"/>
      <w:lvlText w:val="•"/>
      <w:lvlJc w:val="left"/>
      <w:pPr>
        <w:tabs>
          <w:tab w:val="num" w:pos="3600"/>
        </w:tabs>
        <w:ind w:left="3600" w:hanging="360"/>
      </w:pPr>
      <w:rPr>
        <w:rFonts w:ascii="Arial" w:hAnsi="Arial" w:hint="default"/>
      </w:rPr>
    </w:lvl>
    <w:lvl w:ilvl="5" w:tplc="916E8BDA" w:tentative="1">
      <w:start w:val="1"/>
      <w:numFmt w:val="bullet"/>
      <w:lvlText w:val="•"/>
      <w:lvlJc w:val="left"/>
      <w:pPr>
        <w:tabs>
          <w:tab w:val="num" w:pos="4320"/>
        </w:tabs>
        <w:ind w:left="4320" w:hanging="360"/>
      </w:pPr>
      <w:rPr>
        <w:rFonts w:ascii="Arial" w:hAnsi="Arial" w:hint="default"/>
      </w:rPr>
    </w:lvl>
    <w:lvl w:ilvl="6" w:tplc="CFE62192" w:tentative="1">
      <w:start w:val="1"/>
      <w:numFmt w:val="bullet"/>
      <w:lvlText w:val="•"/>
      <w:lvlJc w:val="left"/>
      <w:pPr>
        <w:tabs>
          <w:tab w:val="num" w:pos="5040"/>
        </w:tabs>
        <w:ind w:left="5040" w:hanging="360"/>
      </w:pPr>
      <w:rPr>
        <w:rFonts w:ascii="Arial" w:hAnsi="Arial" w:hint="default"/>
      </w:rPr>
    </w:lvl>
    <w:lvl w:ilvl="7" w:tplc="2BE2D28C" w:tentative="1">
      <w:start w:val="1"/>
      <w:numFmt w:val="bullet"/>
      <w:lvlText w:val="•"/>
      <w:lvlJc w:val="left"/>
      <w:pPr>
        <w:tabs>
          <w:tab w:val="num" w:pos="5760"/>
        </w:tabs>
        <w:ind w:left="5760" w:hanging="360"/>
      </w:pPr>
      <w:rPr>
        <w:rFonts w:ascii="Arial" w:hAnsi="Arial" w:hint="default"/>
      </w:rPr>
    </w:lvl>
    <w:lvl w:ilvl="8" w:tplc="E3220E6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5"/>
  </w:num>
  <w:num w:numId="2" w16cid:durableId="480847614">
    <w:abstractNumId w:val="1"/>
  </w:num>
  <w:num w:numId="3" w16cid:durableId="5636466">
    <w:abstractNumId w:val="3"/>
  </w:num>
  <w:num w:numId="4" w16cid:durableId="2092695872">
    <w:abstractNumId w:val="9"/>
  </w:num>
  <w:num w:numId="5" w16cid:durableId="1306203201">
    <w:abstractNumId w:val="7"/>
  </w:num>
  <w:num w:numId="6" w16cid:durableId="1816071555">
    <w:abstractNumId w:val="0"/>
  </w:num>
  <w:num w:numId="7" w16cid:durableId="1812748888">
    <w:abstractNumId w:val="2"/>
  </w:num>
  <w:num w:numId="8" w16cid:durableId="1710180413">
    <w:abstractNumId w:val="8"/>
  </w:num>
  <w:num w:numId="9" w16cid:durableId="1839149590">
    <w:abstractNumId w:val="6"/>
  </w:num>
  <w:num w:numId="10" w16cid:durableId="517737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10EB6"/>
    <w:rsid w:val="000263E8"/>
    <w:rsid w:val="00035645"/>
    <w:rsid w:val="0005585A"/>
    <w:rsid w:val="0005605E"/>
    <w:rsid w:val="00064A36"/>
    <w:rsid w:val="000670C0"/>
    <w:rsid w:val="00072DF7"/>
    <w:rsid w:val="000735B7"/>
    <w:rsid w:val="00086E54"/>
    <w:rsid w:val="00087C76"/>
    <w:rsid w:val="000A1445"/>
    <w:rsid w:val="000A25C6"/>
    <w:rsid w:val="000A7913"/>
    <w:rsid w:val="000B27A6"/>
    <w:rsid w:val="000B7CE2"/>
    <w:rsid w:val="000C00C6"/>
    <w:rsid w:val="000C4E99"/>
    <w:rsid w:val="000C78FC"/>
    <w:rsid w:val="000E512B"/>
    <w:rsid w:val="000F5803"/>
    <w:rsid w:val="00107A73"/>
    <w:rsid w:val="00110E1F"/>
    <w:rsid w:val="0011129C"/>
    <w:rsid w:val="00111A59"/>
    <w:rsid w:val="00112F36"/>
    <w:rsid w:val="001134EC"/>
    <w:rsid w:val="00135184"/>
    <w:rsid w:val="0013680A"/>
    <w:rsid w:val="00150F2A"/>
    <w:rsid w:val="001541AF"/>
    <w:rsid w:val="00155AF1"/>
    <w:rsid w:val="00157713"/>
    <w:rsid w:val="00163167"/>
    <w:rsid w:val="001A098A"/>
    <w:rsid w:val="001A5936"/>
    <w:rsid w:val="001C5874"/>
    <w:rsid w:val="001F4419"/>
    <w:rsid w:val="00203FBC"/>
    <w:rsid w:val="00205EB7"/>
    <w:rsid w:val="0021040A"/>
    <w:rsid w:val="00214326"/>
    <w:rsid w:val="00220711"/>
    <w:rsid w:val="002215A0"/>
    <w:rsid w:val="00225794"/>
    <w:rsid w:val="002257ED"/>
    <w:rsid w:val="00233064"/>
    <w:rsid w:val="00241FF2"/>
    <w:rsid w:val="00244223"/>
    <w:rsid w:val="0025078F"/>
    <w:rsid w:val="002625E0"/>
    <w:rsid w:val="00262E7F"/>
    <w:rsid w:val="00266DF1"/>
    <w:rsid w:val="00272FAC"/>
    <w:rsid w:val="00283ED1"/>
    <w:rsid w:val="0028571F"/>
    <w:rsid w:val="002A1AB2"/>
    <w:rsid w:val="002A2280"/>
    <w:rsid w:val="002A4B15"/>
    <w:rsid w:val="002B62FD"/>
    <w:rsid w:val="002C43DE"/>
    <w:rsid w:val="002D1853"/>
    <w:rsid w:val="002E00F6"/>
    <w:rsid w:val="002E1469"/>
    <w:rsid w:val="002E2A7D"/>
    <w:rsid w:val="002E64FE"/>
    <w:rsid w:val="002E78ED"/>
    <w:rsid w:val="002F4174"/>
    <w:rsid w:val="002F70CC"/>
    <w:rsid w:val="0031231D"/>
    <w:rsid w:val="00320A6E"/>
    <w:rsid w:val="00335DDA"/>
    <w:rsid w:val="00337952"/>
    <w:rsid w:val="00342430"/>
    <w:rsid w:val="0034483E"/>
    <w:rsid w:val="00352853"/>
    <w:rsid w:val="00353E91"/>
    <w:rsid w:val="00357808"/>
    <w:rsid w:val="00375164"/>
    <w:rsid w:val="00375FC7"/>
    <w:rsid w:val="00384117"/>
    <w:rsid w:val="003844A1"/>
    <w:rsid w:val="00384856"/>
    <w:rsid w:val="003851A1"/>
    <w:rsid w:val="00395A22"/>
    <w:rsid w:val="003A1E19"/>
    <w:rsid w:val="003A6E08"/>
    <w:rsid w:val="003B4DC9"/>
    <w:rsid w:val="003C6AF0"/>
    <w:rsid w:val="003D6265"/>
    <w:rsid w:val="003E0135"/>
    <w:rsid w:val="003E110F"/>
    <w:rsid w:val="003E2238"/>
    <w:rsid w:val="003E2CBE"/>
    <w:rsid w:val="00410524"/>
    <w:rsid w:val="00415415"/>
    <w:rsid w:val="00422A04"/>
    <w:rsid w:val="00423C92"/>
    <w:rsid w:val="0042586B"/>
    <w:rsid w:val="004336A4"/>
    <w:rsid w:val="00435678"/>
    <w:rsid w:val="00436E41"/>
    <w:rsid w:val="00442B4D"/>
    <w:rsid w:val="0044623E"/>
    <w:rsid w:val="00446341"/>
    <w:rsid w:val="00446EBF"/>
    <w:rsid w:val="0044739E"/>
    <w:rsid w:val="00455E81"/>
    <w:rsid w:val="00467B0B"/>
    <w:rsid w:val="00473F09"/>
    <w:rsid w:val="0048059E"/>
    <w:rsid w:val="004809C5"/>
    <w:rsid w:val="004A0935"/>
    <w:rsid w:val="004A0F81"/>
    <w:rsid w:val="004A2A58"/>
    <w:rsid w:val="004A2FBF"/>
    <w:rsid w:val="004A322A"/>
    <w:rsid w:val="004A4E52"/>
    <w:rsid w:val="004B1DDF"/>
    <w:rsid w:val="004C4AF3"/>
    <w:rsid w:val="004E24A9"/>
    <w:rsid w:val="004E4C59"/>
    <w:rsid w:val="004F650A"/>
    <w:rsid w:val="004F6AB2"/>
    <w:rsid w:val="00505A4F"/>
    <w:rsid w:val="00524B45"/>
    <w:rsid w:val="005267E3"/>
    <w:rsid w:val="0053585B"/>
    <w:rsid w:val="00537807"/>
    <w:rsid w:val="005440E6"/>
    <w:rsid w:val="00551107"/>
    <w:rsid w:val="0056284D"/>
    <w:rsid w:val="00564D4B"/>
    <w:rsid w:val="00567CC0"/>
    <w:rsid w:val="00573AAA"/>
    <w:rsid w:val="00577C79"/>
    <w:rsid w:val="00584C80"/>
    <w:rsid w:val="0058787F"/>
    <w:rsid w:val="00590D28"/>
    <w:rsid w:val="005B353A"/>
    <w:rsid w:val="005B626A"/>
    <w:rsid w:val="005C28C1"/>
    <w:rsid w:val="005C66EF"/>
    <w:rsid w:val="005D7141"/>
    <w:rsid w:val="005E6CEF"/>
    <w:rsid w:val="005F6EB2"/>
    <w:rsid w:val="00601FF9"/>
    <w:rsid w:val="00605055"/>
    <w:rsid w:val="0060598B"/>
    <w:rsid w:val="006208B5"/>
    <w:rsid w:val="00622D1A"/>
    <w:rsid w:val="00625E24"/>
    <w:rsid w:val="006403B0"/>
    <w:rsid w:val="00645FC5"/>
    <w:rsid w:val="0065468C"/>
    <w:rsid w:val="00656D26"/>
    <w:rsid w:val="00660DFD"/>
    <w:rsid w:val="00673732"/>
    <w:rsid w:val="006A4B17"/>
    <w:rsid w:val="006A5161"/>
    <w:rsid w:val="006B07F7"/>
    <w:rsid w:val="006B3E21"/>
    <w:rsid w:val="006B5502"/>
    <w:rsid w:val="006B717A"/>
    <w:rsid w:val="006C273C"/>
    <w:rsid w:val="006C4447"/>
    <w:rsid w:val="006D0F7C"/>
    <w:rsid w:val="006D2987"/>
    <w:rsid w:val="006D30BA"/>
    <w:rsid w:val="006D6D7C"/>
    <w:rsid w:val="006F13A5"/>
    <w:rsid w:val="006F414A"/>
    <w:rsid w:val="006F58ED"/>
    <w:rsid w:val="006F7DFF"/>
    <w:rsid w:val="0070439D"/>
    <w:rsid w:val="007172AF"/>
    <w:rsid w:val="00723484"/>
    <w:rsid w:val="00723F21"/>
    <w:rsid w:val="00734846"/>
    <w:rsid w:val="00736839"/>
    <w:rsid w:val="007442D7"/>
    <w:rsid w:val="0074580E"/>
    <w:rsid w:val="00747F58"/>
    <w:rsid w:val="00762C04"/>
    <w:rsid w:val="0076438C"/>
    <w:rsid w:val="007667BA"/>
    <w:rsid w:val="00775187"/>
    <w:rsid w:val="0078321D"/>
    <w:rsid w:val="0078425E"/>
    <w:rsid w:val="00785740"/>
    <w:rsid w:val="0079141B"/>
    <w:rsid w:val="00792632"/>
    <w:rsid w:val="007964B3"/>
    <w:rsid w:val="007A4FD1"/>
    <w:rsid w:val="007A50F2"/>
    <w:rsid w:val="007A7428"/>
    <w:rsid w:val="007B091A"/>
    <w:rsid w:val="007B183C"/>
    <w:rsid w:val="007B1A66"/>
    <w:rsid w:val="007B2BE1"/>
    <w:rsid w:val="007B66E3"/>
    <w:rsid w:val="007D5976"/>
    <w:rsid w:val="007D6CD1"/>
    <w:rsid w:val="007E17DB"/>
    <w:rsid w:val="007E4D3E"/>
    <w:rsid w:val="007E6472"/>
    <w:rsid w:val="00820630"/>
    <w:rsid w:val="008431EC"/>
    <w:rsid w:val="00850B69"/>
    <w:rsid w:val="008613BA"/>
    <w:rsid w:val="00870738"/>
    <w:rsid w:val="00875EF8"/>
    <w:rsid w:val="00884374"/>
    <w:rsid w:val="008848E3"/>
    <w:rsid w:val="008850AA"/>
    <w:rsid w:val="008929DB"/>
    <w:rsid w:val="0089425D"/>
    <w:rsid w:val="008B0CC3"/>
    <w:rsid w:val="008B260B"/>
    <w:rsid w:val="008B551D"/>
    <w:rsid w:val="008B63CE"/>
    <w:rsid w:val="008B76E6"/>
    <w:rsid w:val="008C4891"/>
    <w:rsid w:val="008D4306"/>
    <w:rsid w:val="008E2C0C"/>
    <w:rsid w:val="008E7C33"/>
    <w:rsid w:val="00911952"/>
    <w:rsid w:val="009123A8"/>
    <w:rsid w:val="009127AB"/>
    <w:rsid w:val="00914B3B"/>
    <w:rsid w:val="009263F1"/>
    <w:rsid w:val="0094035C"/>
    <w:rsid w:val="009430B9"/>
    <w:rsid w:val="0094539D"/>
    <w:rsid w:val="009521C1"/>
    <w:rsid w:val="00955CC4"/>
    <w:rsid w:val="00970C0B"/>
    <w:rsid w:val="00973F9C"/>
    <w:rsid w:val="00982AB8"/>
    <w:rsid w:val="00990539"/>
    <w:rsid w:val="00992B4F"/>
    <w:rsid w:val="009C578C"/>
    <w:rsid w:val="009D5481"/>
    <w:rsid w:val="009D57CB"/>
    <w:rsid w:val="009E265D"/>
    <w:rsid w:val="009E7E4C"/>
    <w:rsid w:val="009F0887"/>
    <w:rsid w:val="009F0919"/>
    <w:rsid w:val="009F2218"/>
    <w:rsid w:val="009F3AC9"/>
    <w:rsid w:val="00A17235"/>
    <w:rsid w:val="00A31500"/>
    <w:rsid w:val="00A353A5"/>
    <w:rsid w:val="00A37D79"/>
    <w:rsid w:val="00A406DA"/>
    <w:rsid w:val="00A47439"/>
    <w:rsid w:val="00A513AA"/>
    <w:rsid w:val="00A63023"/>
    <w:rsid w:val="00A65198"/>
    <w:rsid w:val="00A91F56"/>
    <w:rsid w:val="00A9251D"/>
    <w:rsid w:val="00A93B4E"/>
    <w:rsid w:val="00A93D77"/>
    <w:rsid w:val="00A97784"/>
    <w:rsid w:val="00AA4794"/>
    <w:rsid w:val="00AA48D3"/>
    <w:rsid w:val="00AB437F"/>
    <w:rsid w:val="00AC3DB0"/>
    <w:rsid w:val="00AD3C2F"/>
    <w:rsid w:val="00AD42E3"/>
    <w:rsid w:val="00AD648B"/>
    <w:rsid w:val="00AD704E"/>
    <w:rsid w:val="00B04515"/>
    <w:rsid w:val="00B06B9D"/>
    <w:rsid w:val="00B138DD"/>
    <w:rsid w:val="00B23313"/>
    <w:rsid w:val="00B24DD2"/>
    <w:rsid w:val="00B26FE7"/>
    <w:rsid w:val="00B27F38"/>
    <w:rsid w:val="00B46381"/>
    <w:rsid w:val="00B55A7D"/>
    <w:rsid w:val="00B5653F"/>
    <w:rsid w:val="00B6582E"/>
    <w:rsid w:val="00B74A5D"/>
    <w:rsid w:val="00B76672"/>
    <w:rsid w:val="00B90933"/>
    <w:rsid w:val="00B95804"/>
    <w:rsid w:val="00BA791C"/>
    <w:rsid w:val="00BB1F1F"/>
    <w:rsid w:val="00BD0A62"/>
    <w:rsid w:val="00BD385F"/>
    <w:rsid w:val="00BF53D5"/>
    <w:rsid w:val="00BF5F0B"/>
    <w:rsid w:val="00C03192"/>
    <w:rsid w:val="00C105F5"/>
    <w:rsid w:val="00C12B67"/>
    <w:rsid w:val="00C14B68"/>
    <w:rsid w:val="00C16107"/>
    <w:rsid w:val="00C21CA4"/>
    <w:rsid w:val="00C2206A"/>
    <w:rsid w:val="00C22166"/>
    <w:rsid w:val="00C229E1"/>
    <w:rsid w:val="00C22E5B"/>
    <w:rsid w:val="00C31657"/>
    <w:rsid w:val="00C33386"/>
    <w:rsid w:val="00C35369"/>
    <w:rsid w:val="00C56F4D"/>
    <w:rsid w:val="00C57E4C"/>
    <w:rsid w:val="00C616D1"/>
    <w:rsid w:val="00C66E45"/>
    <w:rsid w:val="00CB350F"/>
    <w:rsid w:val="00CC4EB4"/>
    <w:rsid w:val="00CE10D2"/>
    <w:rsid w:val="00CE4E95"/>
    <w:rsid w:val="00D05BC5"/>
    <w:rsid w:val="00D076FB"/>
    <w:rsid w:val="00D1712F"/>
    <w:rsid w:val="00D24E3E"/>
    <w:rsid w:val="00D253A2"/>
    <w:rsid w:val="00D37667"/>
    <w:rsid w:val="00D42742"/>
    <w:rsid w:val="00D602F8"/>
    <w:rsid w:val="00D6135F"/>
    <w:rsid w:val="00D74F91"/>
    <w:rsid w:val="00D8308B"/>
    <w:rsid w:val="00D948CB"/>
    <w:rsid w:val="00D951E6"/>
    <w:rsid w:val="00DA1D54"/>
    <w:rsid w:val="00DA5325"/>
    <w:rsid w:val="00DB285D"/>
    <w:rsid w:val="00DB5C35"/>
    <w:rsid w:val="00DC152D"/>
    <w:rsid w:val="00DC39FA"/>
    <w:rsid w:val="00DC773E"/>
    <w:rsid w:val="00DD4A1D"/>
    <w:rsid w:val="00DF2100"/>
    <w:rsid w:val="00E0197C"/>
    <w:rsid w:val="00E03472"/>
    <w:rsid w:val="00E073BC"/>
    <w:rsid w:val="00E11C1D"/>
    <w:rsid w:val="00E15A05"/>
    <w:rsid w:val="00E269A2"/>
    <w:rsid w:val="00E35911"/>
    <w:rsid w:val="00E35F3D"/>
    <w:rsid w:val="00E563EA"/>
    <w:rsid w:val="00E63807"/>
    <w:rsid w:val="00E66E8D"/>
    <w:rsid w:val="00E82363"/>
    <w:rsid w:val="00E92B89"/>
    <w:rsid w:val="00E93F9E"/>
    <w:rsid w:val="00EA095F"/>
    <w:rsid w:val="00EA36A1"/>
    <w:rsid w:val="00EB355D"/>
    <w:rsid w:val="00EC5AFA"/>
    <w:rsid w:val="00ED61C5"/>
    <w:rsid w:val="00EF21B3"/>
    <w:rsid w:val="00F07031"/>
    <w:rsid w:val="00F21D78"/>
    <w:rsid w:val="00F2297F"/>
    <w:rsid w:val="00F229BF"/>
    <w:rsid w:val="00F244E0"/>
    <w:rsid w:val="00F36987"/>
    <w:rsid w:val="00F4652F"/>
    <w:rsid w:val="00F5316C"/>
    <w:rsid w:val="00F53E5C"/>
    <w:rsid w:val="00F57555"/>
    <w:rsid w:val="00F64D0D"/>
    <w:rsid w:val="00F665CC"/>
    <w:rsid w:val="00F851F9"/>
    <w:rsid w:val="00F933D3"/>
    <w:rsid w:val="00FA0CAC"/>
    <w:rsid w:val="00FA4E39"/>
    <w:rsid w:val="00FC2F9B"/>
    <w:rsid w:val="00FD0511"/>
    <w:rsid w:val="00FD57A3"/>
    <w:rsid w:val="00FE4567"/>
    <w:rsid w:val="00FF12D6"/>
    <w:rsid w:val="00FF578D"/>
    <w:rsid w:val="00FF7220"/>
    <w:rsid w:val="03A0991F"/>
    <w:rsid w:val="03FD1D28"/>
    <w:rsid w:val="048CE6BC"/>
    <w:rsid w:val="04F0B7D0"/>
    <w:rsid w:val="084CFD3A"/>
    <w:rsid w:val="0F4BE4E0"/>
    <w:rsid w:val="0FD6154E"/>
    <w:rsid w:val="154A5C93"/>
    <w:rsid w:val="16110AC0"/>
    <w:rsid w:val="1714FCA9"/>
    <w:rsid w:val="17167667"/>
    <w:rsid w:val="225EC598"/>
    <w:rsid w:val="24426756"/>
    <w:rsid w:val="277FEC20"/>
    <w:rsid w:val="288B86C4"/>
    <w:rsid w:val="2ECD7921"/>
    <w:rsid w:val="2F36AEF4"/>
    <w:rsid w:val="3336698C"/>
    <w:rsid w:val="34221A94"/>
    <w:rsid w:val="359D4DA3"/>
    <w:rsid w:val="3C40B674"/>
    <w:rsid w:val="3C6E8908"/>
    <w:rsid w:val="3C880882"/>
    <w:rsid w:val="3F7C15A4"/>
    <w:rsid w:val="40C764CB"/>
    <w:rsid w:val="43FD6304"/>
    <w:rsid w:val="4458D3C3"/>
    <w:rsid w:val="470BD71B"/>
    <w:rsid w:val="477C06BD"/>
    <w:rsid w:val="50645AA4"/>
    <w:rsid w:val="51565051"/>
    <w:rsid w:val="51EFEA09"/>
    <w:rsid w:val="543E8F0F"/>
    <w:rsid w:val="558B9AC7"/>
    <w:rsid w:val="569BF8DC"/>
    <w:rsid w:val="5CB9A50F"/>
    <w:rsid w:val="626926D3"/>
    <w:rsid w:val="660E7174"/>
    <w:rsid w:val="68936837"/>
    <w:rsid w:val="782C9727"/>
    <w:rsid w:val="7843B82B"/>
    <w:rsid w:val="79D49790"/>
    <w:rsid w:val="7BFB6A71"/>
    <w:rsid w:val="7CF935F2"/>
    <w:rsid w:val="7DDEB5D6"/>
    <w:rsid w:val="7FAC82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2A018899-4EA1-45B8-8BD9-A28CB1B70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2.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ed33ce6a-d3d6-4727-b4be-76275490dcf4"/>
  </ds:schemaRefs>
</ds:datastoreItem>
</file>

<file path=customXml/itemProps3.xml><?xml version="1.0" encoding="utf-8"?>
<ds:datastoreItem xmlns:ds="http://schemas.openxmlformats.org/officeDocument/2006/customXml" ds:itemID="{DFD7D7AC-9416-40D5-9DA4-444836095A3A}">
  <ds:schemaRefs>
    <ds:schemaRef ds:uri="http://schemas.microsoft.com/sharepoint/v3/contenttype/forms"/>
  </ds:schemaRefs>
</ds:datastoreItem>
</file>

<file path=customXml/itemProps4.xml><?xml version="1.0" encoding="utf-8"?>
<ds:datastoreItem xmlns:ds="http://schemas.openxmlformats.org/officeDocument/2006/customXml" ds:itemID="{5426503D-BA88-42E8-9EC6-CCBE87B1AD19}"/>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912</Words>
  <Characters>5202</Characters>
  <Application>Microsoft Office Word</Application>
  <DocSecurity>0</DocSecurity>
  <Lines>43</Lines>
  <Paragraphs>12</Paragraphs>
  <ScaleCrop>false</ScaleCrop>
  <Company>City of Seattle</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Isleib, Brandon</cp:lastModifiedBy>
  <cp:revision>63</cp:revision>
  <dcterms:created xsi:type="dcterms:W3CDTF">2026-08-05T00:38:00Z</dcterms:created>
  <dcterms:modified xsi:type="dcterms:W3CDTF">2026-08-11T22:33:00Z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https://legistar2.granicus.com/seattle/attachments/db2c7acf-4ac9-40f3-8029-f81c83cd286e.docx</vt:lpwstr>
  </property>
  <property fmtid="{D5CDD505-2E9C-101B-9397-08002B2CF9AE}" pid="7" name="EuExternalId">
    <vt:lpwstr>sea|17426|attachment|49063</vt:lpwstr>
  </property>
</Properties>
</file>