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EE25E" w14:textId="6051E85D" w:rsidR="009C578C" w:rsidRPr="00423C92" w:rsidRDefault="00F229BF" w:rsidP="002E00F6">
      <w:pPr>
        <w:pStyle w:val="Heading1"/>
        <w:spacing w:before="0" w:after="0" w:line="360" w:lineRule="auto"/>
        <w:jc w:val="left"/>
        <w:rPr>
          <w:rFonts w:cs="Arial"/>
          <w:b w:val="0"/>
          <w:color w:val="595959" w:themeColor="text1" w:themeTint="A6"/>
          <w:sz w:val="20"/>
          <w:szCs w:val="16"/>
        </w:rPr>
      </w:pPr>
      <w:bookmarkStart w:id="0" w:name="_Hlk221870958"/>
      <w:r w:rsidRPr="00423C92">
        <w:rPr>
          <w:rFonts w:cs="Arial"/>
          <w:b w:val="0"/>
          <w:color w:val="595959" w:themeColor="text1" w:themeTint="A6"/>
          <w:sz w:val="20"/>
          <w:szCs w:val="16"/>
        </w:rPr>
        <w:t>Screen Reader Users: Make sure settings include reading strikethrough and underline font attributes.</w:t>
      </w:r>
    </w:p>
    <w:bookmarkEnd w:id="0"/>
    <w:p w14:paraId="75B59460" w14:textId="7C1C0C40" w:rsidR="00E563EA" w:rsidRPr="00A37D79" w:rsidRDefault="00220711" w:rsidP="002E00F6">
      <w:pPr>
        <w:pStyle w:val="Heading1"/>
        <w:spacing w:after="0" w:line="600" w:lineRule="auto"/>
        <w:rPr>
          <w:rFonts w:cs="Arial"/>
        </w:rPr>
      </w:pPr>
      <w:r>
        <w:rPr>
          <w:rFonts w:cs="Arial"/>
        </w:rPr>
        <w:t xml:space="preserve">Summary and </w:t>
      </w:r>
      <w:r w:rsidR="00435678" w:rsidRPr="00A37D79">
        <w:rPr>
          <w:rFonts w:cs="Arial"/>
        </w:rPr>
        <w:t>Fiscal Note</w:t>
      </w:r>
    </w:p>
    <w:p w14:paraId="57C4934D" w14:textId="5DA57193" w:rsidR="00435678" w:rsidRPr="00A37D79" w:rsidRDefault="005F6EB2" w:rsidP="00F64D0D">
      <w:pPr>
        <w:pStyle w:val="Heading2"/>
        <w:spacing w:before="0" w:after="0" w:line="480" w:lineRule="auto"/>
        <w:rPr>
          <w:rFonts w:cs="Arial"/>
        </w:rPr>
      </w:pPr>
      <w:r w:rsidRPr="00A37D79">
        <w:rPr>
          <w:rFonts w:cs="Arial"/>
        </w:rPr>
        <w:t xml:space="preserve">1. </w:t>
      </w:r>
      <w:r w:rsidR="008B0CC3">
        <w:rPr>
          <w:rFonts w:cs="Arial"/>
        </w:rPr>
        <w:t>Legislation</w:t>
      </w:r>
      <w:r w:rsidR="00435678" w:rsidRPr="00A37D79">
        <w:rPr>
          <w:rFonts w:cs="Arial"/>
        </w:rPr>
        <w:t xml:space="preserve"> Summary</w:t>
      </w:r>
    </w:p>
    <w:p w14:paraId="4BC2A265" w14:textId="1346B559" w:rsidR="00DD4A1D" w:rsidRPr="00DD4A1D" w:rsidRDefault="00DD4A1D" w:rsidP="00F64D0D">
      <w:pPr>
        <w:keepNext/>
        <w:keepLines/>
        <w:spacing w:after="0" w:line="480" w:lineRule="auto"/>
        <w:rPr>
          <w:rFonts w:cs="Arial"/>
        </w:rPr>
      </w:pPr>
      <w:r w:rsidRPr="00A37D79">
        <w:rPr>
          <w:rFonts w:cs="Arial"/>
          <w:b/>
          <w:bCs/>
        </w:rPr>
        <w:t>Department</w:t>
      </w:r>
      <w:r w:rsidRPr="009123A8">
        <w:rPr>
          <w:rFonts w:cs="Arial"/>
          <w:b/>
          <w:bCs/>
        </w:rPr>
        <w:t>:</w:t>
      </w:r>
      <w:r w:rsidRPr="00A37D79">
        <w:rPr>
          <w:rFonts w:cs="Arial"/>
        </w:rPr>
        <w:t xml:space="preserve"> </w:t>
      </w:r>
      <w:r w:rsidR="000A57AE">
        <w:rPr>
          <w:rFonts w:cs="Arial"/>
        </w:rPr>
        <w:t>Legislative</w:t>
      </w:r>
    </w:p>
    <w:p w14:paraId="1B68A9AD" w14:textId="0588A717" w:rsidR="00435678" w:rsidRPr="00A37D79" w:rsidRDefault="00435678" w:rsidP="00F64D0D">
      <w:pPr>
        <w:keepNext/>
        <w:keepLines/>
        <w:spacing w:after="0" w:line="480" w:lineRule="auto"/>
        <w:rPr>
          <w:rFonts w:cs="Arial"/>
        </w:rPr>
      </w:pPr>
      <w:r w:rsidRPr="17E1F037">
        <w:rPr>
          <w:rFonts w:cs="Arial"/>
          <w:b/>
          <w:bCs/>
        </w:rPr>
        <w:t>Title:</w:t>
      </w:r>
      <w:r w:rsidRPr="17E1F037">
        <w:rPr>
          <w:rFonts w:cs="Arial"/>
        </w:rPr>
        <w:t xml:space="preserve"> </w:t>
      </w:r>
    </w:p>
    <w:p w14:paraId="33D4DCB3" w14:textId="6211933C" w:rsidR="00674729" w:rsidRDefault="177AB90D" w:rsidP="17E1F037">
      <w:pPr>
        <w:keepNext/>
        <w:keepLines/>
        <w:spacing w:after="0" w:line="480" w:lineRule="auto"/>
        <w:ind w:left="720" w:hanging="720"/>
      </w:pPr>
      <w:r w:rsidRPr="00613EA5">
        <w:rPr>
          <w:rFonts w:eastAsia="Arial" w:cs="Arial"/>
          <w:color w:val="000000" w:themeColor="text1"/>
        </w:rPr>
        <w:t>An ordinance</w:t>
      </w:r>
      <w:r w:rsidRPr="17E1F037">
        <w:rPr>
          <w:rFonts w:eastAsia="Arial" w:cs="Arial"/>
          <w:color w:val="000000" w:themeColor="text1"/>
        </w:rPr>
        <w:t xml:space="preserve"> relating to vehicle residen</w:t>
      </w:r>
      <w:r w:rsidR="10E8D107" w:rsidRPr="17E1F037">
        <w:rPr>
          <w:rFonts w:eastAsia="Arial" w:cs="Arial"/>
          <w:color w:val="000000" w:themeColor="text1"/>
        </w:rPr>
        <w:t>cy</w:t>
      </w:r>
      <w:r w:rsidRPr="17E1F037">
        <w:rPr>
          <w:rFonts w:eastAsia="Arial" w:cs="Arial"/>
          <w:color w:val="000000" w:themeColor="text1"/>
        </w:rPr>
        <w:t xml:space="preserve"> permitting and outreach; amending</w:t>
      </w:r>
    </w:p>
    <w:p w14:paraId="75DDD09F" w14:textId="0D2F8A8A" w:rsidR="00674729" w:rsidRDefault="177AB90D" w:rsidP="17E1F037">
      <w:pPr>
        <w:keepNext/>
        <w:keepLines/>
        <w:spacing w:after="0" w:line="480" w:lineRule="auto"/>
        <w:ind w:left="720" w:hanging="720"/>
      </w:pPr>
      <w:r w:rsidRPr="17E1F037">
        <w:rPr>
          <w:rFonts w:eastAsia="Arial" w:cs="Arial"/>
          <w:color w:val="000000" w:themeColor="text1"/>
        </w:rPr>
        <w:t xml:space="preserve">Ordinance 127362, which adopted the 2026 budget, </w:t>
      </w:r>
      <w:r w:rsidRPr="17E1F037">
        <w:rPr>
          <w:rStyle w:val="normaltextrun"/>
          <w:rFonts w:eastAsia="Arial" w:cs="Arial"/>
          <w:color w:val="000000" w:themeColor="text1"/>
        </w:rPr>
        <w:t>including the 2026-2031 Capital</w:t>
      </w:r>
    </w:p>
    <w:p w14:paraId="556565A7" w14:textId="3979C2A0" w:rsidR="00674729" w:rsidRDefault="177AB90D" w:rsidP="17E1F037">
      <w:pPr>
        <w:keepNext/>
        <w:keepLines/>
        <w:spacing w:after="0" w:line="480" w:lineRule="auto"/>
        <w:ind w:left="720" w:hanging="720"/>
      </w:pPr>
      <w:r w:rsidRPr="17E1F037">
        <w:rPr>
          <w:rStyle w:val="normaltextrun"/>
          <w:rFonts w:eastAsia="Arial" w:cs="Arial"/>
          <w:color w:val="000000" w:themeColor="text1"/>
        </w:rPr>
        <w:t xml:space="preserve">Improvement Program (CIP); changing appropriations to various departments and </w:t>
      </w:r>
    </w:p>
    <w:p w14:paraId="63C3E511" w14:textId="2E0DEF1D" w:rsidR="00674729" w:rsidRDefault="177AB90D" w:rsidP="17E1F037">
      <w:pPr>
        <w:keepNext/>
        <w:keepLines/>
        <w:spacing w:after="0" w:line="480" w:lineRule="auto"/>
        <w:ind w:left="720" w:hanging="720"/>
      </w:pPr>
      <w:r w:rsidRPr="17E1F037">
        <w:rPr>
          <w:rStyle w:val="normaltextrun"/>
          <w:rFonts w:eastAsia="Arial" w:cs="Arial"/>
          <w:color w:val="000000" w:themeColor="text1"/>
        </w:rPr>
        <w:t>budget control levels, and from various funds in the Budget;</w:t>
      </w:r>
      <w:r w:rsidRPr="17E1F037">
        <w:rPr>
          <w:rFonts w:eastAsia="Arial" w:cs="Arial"/>
          <w:color w:val="000000" w:themeColor="text1"/>
        </w:rPr>
        <w:t xml:space="preserve"> </w:t>
      </w:r>
      <w:r w:rsidRPr="17E1F037">
        <w:rPr>
          <w:rStyle w:val="normaltextrun"/>
          <w:rFonts w:eastAsia="Arial" w:cs="Arial"/>
          <w:color w:val="000000" w:themeColor="text1"/>
        </w:rPr>
        <w:t>creating</w:t>
      </w:r>
    </w:p>
    <w:p w14:paraId="477D150C" w14:textId="3AAB2EF6" w:rsidR="00674729" w:rsidRDefault="177AB90D" w:rsidP="17E1F037">
      <w:pPr>
        <w:keepNext/>
        <w:keepLines/>
        <w:spacing w:after="0" w:line="480" w:lineRule="auto"/>
        <w:ind w:left="720" w:hanging="720"/>
      </w:pPr>
      <w:r w:rsidRPr="17E1F037">
        <w:rPr>
          <w:rStyle w:val="normaltextrun"/>
          <w:rFonts w:eastAsia="Arial" w:cs="Arial"/>
          <w:color w:val="000000" w:themeColor="text1"/>
        </w:rPr>
        <w:t>positions; modifying a proviso; and imposing a proviso.</w:t>
      </w:r>
    </w:p>
    <w:p w14:paraId="5154DB1B" w14:textId="71139BC0" w:rsidR="00674729" w:rsidRDefault="00435678" w:rsidP="17E1F037">
      <w:pPr>
        <w:keepNext/>
        <w:keepLines/>
        <w:spacing w:after="0" w:line="480" w:lineRule="auto"/>
        <w:ind w:left="720" w:hanging="720"/>
      </w:pPr>
      <w:r w:rsidRPr="17E1F037">
        <w:rPr>
          <w:rFonts w:cs="Arial"/>
          <w:b/>
          <w:bCs/>
        </w:rPr>
        <w:t>Background:</w:t>
      </w:r>
      <w:r w:rsidRPr="17E1F037">
        <w:rPr>
          <w:rFonts w:cs="Arial"/>
        </w:rPr>
        <w:t xml:space="preserve"> </w:t>
      </w:r>
      <w:r w:rsidR="00B234B9" w:rsidRPr="17E1F037">
        <w:rPr>
          <w:rStyle w:val="normaltextrun"/>
          <w:rFonts w:cs="Arial"/>
          <w:color w:val="000000" w:themeColor="text1"/>
        </w:rPr>
        <w:t>The 2026 Adopted Budget contains $3.5 million in on-going funding to</w:t>
      </w:r>
    </w:p>
    <w:p w14:paraId="4D6CB40E" w14:textId="77ED21A1" w:rsidR="00674729" w:rsidRDefault="00B234B9" w:rsidP="17E1F037">
      <w:pPr>
        <w:keepNext/>
        <w:keepLines/>
        <w:spacing w:after="0" w:line="480" w:lineRule="auto"/>
        <w:ind w:left="720" w:hanging="720"/>
      </w:pPr>
      <w:r w:rsidRPr="17E1F037">
        <w:rPr>
          <w:rStyle w:val="normaltextrun"/>
          <w:rFonts w:cs="Arial"/>
          <w:color w:val="000000" w:themeColor="text1"/>
        </w:rPr>
        <w:t>support vehicle residents’ transition to shelter. Additionally, $1.5 of one-time funding for</w:t>
      </w:r>
    </w:p>
    <w:p w14:paraId="79AC7647" w14:textId="6DC3CBA5" w:rsidR="00674729" w:rsidRDefault="00B234B9" w:rsidP="17E1F037">
      <w:pPr>
        <w:keepNext/>
        <w:keepLines/>
        <w:spacing w:after="0" w:line="480" w:lineRule="auto"/>
      </w:pPr>
      <w:r w:rsidRPr="17E1F037">
        <w:rPr>
          <w:rStyle w:val="normaltextrun"/>
          <w:rFonts w:cs="Arial"/>
          <w:color w:val="000000" w:themeColor="text1"/>
        </w:rPr>
        <w:t xml:space="preserve">vehicle residents </w:t>
      </w:r>
      <w:proofErr w:type="gramStart"/>
      <w:r w:rsidRPr="17E1F037">
        <w:rPr>
          <w:rStyle w:val="normaltextrun"/>
          <w:rFonts w:cs="Arial"/>
          <w:color w:val="000000" w:themeColor="text1"/>
        </w:rPr>
        <w:t>was</w:t>
      </w:r>
      <w:proofErr w:type="gramEnd"/>
      <w:r w:rsidRPr="17E1F037">
        <w:rPr>
          <w:rStyle w:val="normaltextrun"/>
          <w:rFonts w:cs="Arial"/>
          <w:color w:val="000000" w:themeColor="text1"/>
        </w:rPr>
        <w:t xml:space="preserve"> administratively carried </w:t>
      </w:r>
      <w:proofErr w:type="gramStart"/>
      <w:r w:rsidRPr="17E1F037">
        <w:rPr>
          <w:rStyle w:val="normaltextrun"/>
          <w:rFonts w:cs="Arial"/>
          <w:color w:val="000000" w:themeColor="text1"/>
        </w:rPr>
        <w:t>from into</w:t>
      </w:r>
      <w:proofErr w:type="gramEnd"/>
      <w:r w:rsidRPr="17E1F037">
        <w:rPr>
          <w:rStyle w:val="normaltextrun"/>
          <w:rFonts w:cs="Arial"/>
          <w:color w:val="000000" w:themeColor="text1"/>
        </w:rPr>
        <w:t xml:space="preserve"> 2026 from the 2025 Adopted Budget. That total funding of $5 million resides in the Human Services Department’s</w:t>
      </w:r>
      <w:r w:rsidR="00002777" w:rsidRPr="17E1F037">
        <w:rPr>
          <w:rStyle w:val="normaltextrun"/>
          <w:rFonts w:cs="Arial"/>
          <w:color w:val="000000" w:themeColor="text1"/>
        </w:rPr>
        <w:t xml:space="preserve"> (HSD)</w:t>
      </w:r>
      <w:r w:rsidRPr="17E1F037">
        <w:rPr>
          <w:rStyle w:val="normaltextrun"/>
          <w:rFonts w:cs="Arial"/>
          <w:color w:val="000000" w:themeColor="text1"/>
        </w:rPr>
        <w:t xml:space="preserve"> Addressing Homelessness BSL.</w:t>
      </w:r>
      <w:r w:rsidR="003112F1" w:rsidRPr="17E1F037">
        <w:rPr>
          <w:rStyle w:val="normaltextrun"/>
          <w:rFonts w:cs="Arial"/>
          <w:color w:val="000000" w:themeColor="text1"/>
        </w:rPr>
        <w:t xml:space="preserve"> </w:t>
      </w:r>
      <w:r w:rsidR="00DB09D6" w:rsidRPr="17E1F037">
        <w:rPr>
          <w:rStyle w:val="normaltextrun"/>
          <w:rFonts w:cs="Arial"/>
          <w:color w:val="000000" w:themeColor="text1"/>
        </w:rPr>
        <w:t>This bill</w:t>
      </w:r>
      <w:r w:rsidR="00674729" w:rsidRPr="17E1F037">
        <w:rPr>
          <w:rStyle w:val="normaltextrun"/>
          <w:rFonts w:cs="Arial"/>
          <w:color w:val="000000" w:themeColor="text1"/>
        </w:rPr>
        <w:t>:</w:t>
      </w:r>
    </w:p>
    <w:p w14:paraId="1D1B5C89" w14:textId="5EE10513" w:rsidR="63828166" w:rsidRDefault="63828166" w:rsidP="64899938">
      <w:pPr>
        <w:pStyle w:val="ListParagraph"/>
        <w:keepNext/>
        <w:keepLines/>
        <w:numPr>
          <w:ilvl w:val="0"/>
          <w:numId w:val="7"/>
        </w:numPr>
        <w:spacing w:after="0" w:line="480" w:lineRule="auto"/>
        <w:rPr>
          <w:rStyle w:val="normaltextrun"/>
          <w:rFonts w:cs="Arial"/>
          <w:color w:val="000000" w:themeColor="text1"/>
        </w:rPr>
      </w:pPr>
      <w:r w:rsidRPr="17E1F037">
        <w:rPr>
          <w:rStyle w:val="normaltextrun"/>
          <w:rFonts w:cs="Arial"/>
          <w:color w:val="000000" w:themeColor="text1"/>
        </w:rPr>
        <w:t>Creates eight new positions, one Permit Technician in SDOT and seven outreach staff (Counselors) in HSD, related to implementation of the new Vehicle Residen</w:t>
      </w:r>
      <w:r w:rsidR="53D90066" w:rsidRPr="17E1F037">
        <w:rPr>
          <w:rStyle w:val="normaltextrun"/>
          <w:rFonts w:cs="Arial"/>
          <w:color w:val="000000" w:themeColor="text1"/>
        </w:rPr>
        <w:t>t</w:t>
      </w:r>
      <w:r w:rsidRPr="17E1F037">
        <w:rPr>
          <w:rStyle w:val="normaltextrun"/>
          <w:rFonts w:cs="Arial"/>
          <w:color w:val="000000" w:themeColor="text1"/>
        </w:rPr>
        <w:t xml:space="preserve"> Permit</w:t>
      </w:r>
      <w:r w:rsidR="36A7A204" w:rsidRPr="17E1F037">
        <w:rPr>
          <w:rStyle w:val="normaltextrun"/>
          <w:rFonts w:cs="Arial"/>
          <w:color w:val="000000" w:themeColor="text1"/>
        </w:rPr>
        <w:t xml:space="preserve"> </w:t>
      </w:r>
      <w:r w:rsidRPr="17E1F037">
        <w:rPr>
          <w:rStyle w:val="normaltextrun"/>
          <w:rFonts w:cs="Arial"/>
          <w:color w:val="000000" w:themeColor="text1"/>
        </w:rPr>
        <w:t xml:space="preserve">Program. </w:t>
      </w:r>
    </w:p>
    <w:p w14:paraId="6DA892AA" w14:textId="45F476E1" w:rsidR="00DB09D6" w:rsidRDefault="00DB09D6" w:rsidP="00674729">
      <w:pPr>
        <w:pStyle w:val="ListParagraph"/>
        <w:keepNext/>
        <w:keepLines/>
        <w:numPr>
          <w:ilvl w:val="0"/>
          <w:numId w:val="7"/>
        </w:numPr>
        <w:spacing w:after="0" w:line="480" w:lineRule="auto"/>
        <w:rPr>
          <w:rStyle w:val="normaltextrun"/>
          <w:rFonts w:cs="Arial"/>
          <w:color w:val="000000"/>
          <w:shd w:val="clear" w:color="auto" w:fill="FFFFFF"/>
        </w:rPr>
      </w:pPr>
      <w:r w:rsidRPr="00674729">
        <w:rPr>
          <w:rStyle w:val="normaltextrun"/>
          <w:rFonts w:cs="Arial"/>
          <w:color w:val="000000"/>
          <w:shd w:val="clear" w:color="auto" w:fill="FFFFFF"/>
        </w:rPr>
        <w:lastRenderedPageBreak/>
        <w:t xml:space="preserve"> </w:t>
      </w:r>
      <w:r w:rsidR="00674729">
        <w:rPr>
          <w:rStyle w:val="normaltextrun"/>
          <w:rFonts w:cs="Arial"/>
          <w:color w:val="000000"/>
          <w:shd w:val="clear" w:color="auto" w:fill="FFFFFF"/>
        </w:rPr>
        <w:t>T</w:t>
      </w:r>
      <w:r w:rsidRPr="00674729">
        <w:rPr>
          <w:rStyle w:val="normaltextrun"/>
          <w:rFonts w:cs="Arial"/>
          <w:color w:val="000000"/>
          <w:shd w:val="clear" w:color="auto" w:fill="FFFFFF"/>
        </w:rPr>
        <w:t>ransfer</w:t>
      </w:r>
      <w:r w:rsidR="00674729" w:rsidRPr="00674729">
        <w:rPr>
          <w:rStyle w:val="normaltextrun"/>
          <w:rFonts w:cs="Arial"/>
          <w:color w:val="000000"/>
          <w:shd w:val="clear" w:color="auto" w:fill="FFFFFF"/>
        </w:rPr>
        <w:t>s</w:t>
      </w:r>
      <w:r w:rsidRPr="00674729">
        <w:rPr>
          <w:rStyle w:val="normaltextrun"/>
          <w:rFonts w:cs="Arial"/>
          <w:color w:val="000000"/>
          <w:shd w:val="clear" w:color="auto" w:fill="FFFFFF"/>
        </w:rPr>
        <w:t xml:space="preserve"> </w:t>
      </w:r>
      <w:r w:rsidR="007878B6">
        <w:rPr>
          <w:rStyle w:val="normaltextrun"/>
          <w:rFonts w:cs="Arial"/>
          <w:color w:val="000000"/>
          <w:shd w:val="clear" w:color="auto" w:fill="FFFFFF"/>
        </w:rPr>
        <w:t>$216,000 in appropriation authority</w:t>
      </w:r>
      <w:r w:rsidRPr="00674729">
        <w:rPr>
          <w:rStyle w:val="normaltextrun"/>
          <w:rFonts w:cs="Arial"/>
          <w:color w:val="000000"/>
          <w:shd w:val="clear" w:color="auto" w:fill="FFFFFF"/>
        </w:rPr>
        <w:t xml:space="preserve"> from HSD to the Seattle Department of Transportation (SDOT)</w:t>
      </w:r>
      <w:r w:rsidR="00DF3C64" w:rsidRPr="00674729">
        <w:rPr>
          <w:rStyle w:val="normaltextrun"/>
          <w:rFonts w:cs="Arial"/>
          <w:color w:val="000000"/>
          <w:shd w:val="clear" w:color="auto" w:fill="FFFFFF"/>
        </w:rPr>
        <w:t xml:space="preserve"> to pay for IT and staffing costs related to </w:t>
      </w:r>
      <w:r w:rsidR="009B3E37" w:rsidRPr="00674729">
        <w:rPr>
          <w:rStyle w:val="normaltextrun"/>
          <w:rFonts w:cs="Arial"/>
          <w:color w:val="000000"/>
          <w:shd w:val="clear" w:color="auto" w:fill="FFFFFF"/>
        </w:rPr>
        <w:t>implementation of a Vehicle Residen</w:t>
      </w:r>
      <w:r w:rsidR="2E44B0B3" w:rsidRPr="17E1F037">
        <w:rPr>
          <w:rStyle w:val="normaltextrun"/>
          <w:rFonts w:cs="Arial"/>
          <w:color w:val="000000" w:themeColor="text1"/>
        </w:rPr>
        <w:t>t</w:t>
      </w:r>
      <w:r w:rsidR="009B3E37" w:rsidRPr="17E1F037">
        <w:rPr>
          <w:rStyle w:val="normaltextrun"/>
          <w:rFonts w:cs="Arial"/>
          <w:color w:val="000000" w:themeColor="text1"/>
        </w:rPr>
        <w:t xml:space="preserve"> Permit</w:t>
      </w:r>
      <w:r w:rsidR="24965A9F" w:rsidRPr="17E1F037">
        <w:rPr>
          <w:rStyle w:val="normaltextrun"/>
          <w:rFonts w:cs="Arial"/>
          <w:color w:val="000000" w:themeColor="text1"/>
        </w:rPr>
        <w:t xml:space="preserve"> </w:t>
      </w:r>
      <w:r w:rsidR="009B3E37" w:rsidRPr="17E1F037">
        <w:rPr>
          <w:rStyle w:val="normaltextrun"/>
          <w:rFonts w:cs="Arial"/>
          <w:color w:val="000000" w:themeColor="text1"/>
        </w:rPr>
        <w:t xml:space="preserve">Program proposed in a separate piece of legislation. </w:t>
      </w:r>
      <w:r w:rsidR="007878B6" w:rsidRPr="17E1F037">
        <w:rPr>
          <w:rStyle w:val="normaltextrun"/>
          <w:rFonts w:cs="Arial"/>
          <w:color w:val="000000" w:themeColor="text1"/>
        </w:rPr>
        <w:t xml:space="preserve">$100,000 of the transferred appropriation authority is for IT system updates in Accela and $116,000 is for half of the annual fully loaded costs of a new Permit Technician. </w:t>
      </w:r>
    </w:p>
    <w:p w14:paraId="1C2B4619" w14:textId="3DE6F864" w:rsidR="000F0820" w:rsidRPr="00674729" w:rsidRDefault="000F0820" w:rsidP="00674729">
      <w:pPr>
        <w:pStyle w:val="ListParagraph"/>
        <w:keepNext/>
        <w:keepLines/>
        <w:numPr>
          <w:ilvl w:val="0"/>
          <w:numId w:val="7"/>
        </w:numPr>
        <w:spacing w:after="0" w:line="480" w:lineRule="auto"/>
        <w:rPr>
          <w:rStyle w:val="normaltextrun"/>
          <w:rFonts w:cs="Arial"/>
          <w:color w:val="000000"/>
          <w:shd w:val="clear" w:color="auto" w:fill="FFFFFF"/>
        </w:rPr>
      </w:pPr>
      <w:r>
        <w:rPr>
          <w:rStyle w:val="normaltextrun"/>
          <w:rFonts w:cs="Arial"/>
          <w:color w:val="000000"/>
          <w:shd w:val="clear" w:color="auto" w:fill="FFFFFF"/>
        </w:rPr>
        <w:t xml:space="preserve">Modifies an existing proviso, and imposes a new proviso, related to existing funding in HSD for </w:t>
      </w:r>
      <w:r w:rsidR="006D0CCD">
        <w:rPr>
          <w:rStyle w:val="normaltextrun"/>
          <w:rFonts w:cs="Arial"/>
          <w:color w:val="000000"/>
          <w:shd w:val="clear" w:color="auto" w:fill="FFFFFF"/>
        </w:rPr>
        <w:t xml:space="preserve">services to vehicle residents. </w:t>
      </w:r>
    </w:p>
    <w:p w14:paraId="71121400" w14:textId="77777777" w:rsidR="003F6F69" w:rsidRDefault="003F6F69" w:rsidP="00F64D0D">
      <w:pPr>
        <w:keepNext/>
        <w:keepLines/>
        <w:spacing w:after="0" w:line="480" w:lineRule="auto"/>
        <w:rPr>
          <w:rFonts w:cs="Arial"/>
          <w:b/>
          <w:bCs/>
        </w:rPr>
      </w:pPr>
    </w:p>
    <w:p w14:paraId="19F8B1A4" w14:textId="1D12B0B7" w:rsidR="00C33386" w:rsidRDefault="00220711" w:rsidP="00F64D0D">
      <w:pPr>
        <w:keepNext/>
        <w:keepLines/>
        <w:spacing w:after="0" w:line="480" w:lineRule="auto"/>
        <w:rPr>
          <w:rFonts w:cs="Arial"/>
          <w:b/>
          <w:bCs/>
        </w:rPr>
      </w:pPr>
      <w:r>
        <w:rPr>
          <w:rFonts w:cs="Arial"/>
          <w:b/>
          <w:bCs/>
        </w:rPr>
        <w:t>Summary</w:t>
      </w:r>
      <w:r w:rsidR="00214326">
        <w:rPr>
          <w:rFonts w:cs="Arial"/>
          <w:b/>
          <w:bCs/>
        </w:rPr>
        <w:t xml:space="preserve"> </w:t>
      </w:r>
      <w:r w:rsidR="00C33386" w:rsidRPr="00C33386">
        <w:rPr>
          <w:rFonts w:cs="Arial"/>
          <w:b/>
          <w:bCs/>
        </w:rPr>
        <w:t xml:space="preserve">Attachments: </w:t>
      </w:r>
      <w:r w:rsidR="004776D6">
        <w:rPr>
          <w:rFonts w:cs="Arial"/>
          <w:b/>
          <w:bCs/>
        </w:rPr>
        <w:t xml:space="preserve">None </w:t>
      </w:r>
    </w:p>
    <w:p w14:paraId="1BA318EE" w14:textId="060A83BE" w:rsidR="000A7913" w:rsidRPr="00C33386" w:rsidRDefault="00086E54" w:rsidP="00AD3C2F">
      <w:pPr>
        <w:keepNext/>
        <w:keepLines/>
        <w:rPr>
          <w:rFonts w:cs="Arial"/>
          <w:b/>
          <w:bCs/>
        </w:rPr>
      </w:pPr>
      <w:r>
        <w:rPr>
          <w:rFonts w:cs="Arial"/>
          <w:b/>
          <w:bCs/>
          <w:noProof/>
        </w:rPr>
        <mc:AlternateContent>
          <mc:Choice Requires="wps">
            <w:drawing>
              <wp:anchor distT="0" distB="0" distL="114300" distR="114300" simplePos="0" relativeHeight="251658240" behindDoc="0" locked="0" layoutInCell="1" allowOverlap="1" wp14:anchorId="3C55DD61" wp14:editId="4C98AD4D">
                <wp:simplePos x="0" y="0"/>
                <wp:positionH relativeFrom="column">
                  <wp:posOffset>443230</wp:posOffset>
                </wp:positionH>
                <wp:positionV relativeFrom="paragraph">
                  <wp:posOffset>109220</wp:posOffset>
                </wp:positionV>
                <wp:extent cx="5029200" cy="0"/>
                <wp:effectExtent l="0" t="0" r="0" b="0"/>
                <wp:wrapNone/>
                <wp:docPr id="594289053"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02920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w:pict>
              <v:line id="Straight Connector 1"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alt="&quot;&quot;" o:spid="_x0000_s1026" strokecolor="black [3213]" strokeweight="1.5pt" from="34.9pt,8.6pt" to="430.9pt,8.6pt" w14:anchorId="4ECE8C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">
                <v:stroke joinstyle="miter"/>
              </v:line>
            </w:pict>
          </mc:Fallback>
        </mc:AlternateContent>
      </w:r>
    </w:p>
    <w:p w14:paraId="4EA4A4FA" w14:textId="59161682" w:rsidR="00435678" w:rsidRPr="00A37D79" w:rsidRDefault="005F6EB2" w:rsidP="00577C79">
      <w:pPr>
        <w:pStyle w:val="Heading2"/>
        <w:rPr>
          <w:rFonts w:cs="Arial"/>
        </w:rPr>
      </w:pPr>
      <w:r w:rsidRPr="00A37D79">
        <w:rPr>
          <w:rFonts w:cs="Arial"/>
        </w:rPr>
        <w:t xml:space="preserve">2. </w:t>
      </w:r>
      <w:r w:rsidR="00435678" w:rsidRPr="00A37D79">
        <w:rPr>
          <w:rFonts w:cs="Arial"/>
        </w:rPr>
        <w:t>Capital Improvement Program</w:t>
      </w:r>
      <w:r w:rsidR="0070439D" w:rsidRPr="00A37D79">
        <w:rPr>
          <w:rFonts w:cs="Arial"/>
        </w:rPr>
        <w:t xml:space="preserve"> (CIP)</w:t>
      </w:r>
    </w:p>
    <w:p w14:paraId="5A7378EB" w14:textId="5FE144FA" w:rsidR="00435678" w:rsidRPr="000F5803" w:rsidRDefault="00410524" w:rsidP="00577C79">
      <w:pPr>
        <w:keepNext/>
        <w:keepLines/>
        <w:rPr>
          <w:rFonts w:cs="Arial"/>
          <w:b/>
          <w:bCs/>
        </w:rPr>
      </w:pPr>
      <w:r w:rsidRPr="000F5803">
        <w:rPr>
          <w:rFonts w:cs="Arial"/>
          <w:b/>
          <w:bCs/>
        </w:rPr>
        <w:t>Does this legis</w:t>
      </w:r>
      <w:r w:rsidR="0070439D" w:rsidRPr="000F5803">
        <w:rPr>
          <w:rFonts w:cs="Arial"/>
          <w:b/>
          <w:bCs/>
        </w:rPr>
        <w:t>lation create, fund, or amend a CIP Project?</w:t>
      </w:r>
      <w:r w:rsidR="00505A4F" w:rsidRPr="000F5803">
        <w:rPr>
          <w:rFonts w:cs="Arial"/>
          <w:b/>
          <w:bCs/>
        </w:rPr>
        <w:t xml:space="preserve"> </w:t>
      </w:r>
    </w:p>
    <w:p w14:paraId="2B2C6F9D" w14:textId="318FE660" w:rsidR="00DA5325" w:rsidRPr="002F70CC" w:rsidRDefault="00000000" w:rsidP="00577C79">
      <w:pPr>
        <w:keepNext/>
        <w:keepLines/>
        <w:ind w:left="720"/>
        <w:rPr>
          <w:rFonts w:cs="Arial"/>
        </w:rPr>
      </w:pPr>
      <w:sdt>
        <w:sdtPr>
          <w:rPr>
            <w:rFonts w:cs="Arial"/>
          </w:rPr>
          <w:alias w:val="Yes Checkbox"/>
          <w:tag w:val="Yes Checkbox"/>
          <w:id w:val="216784534"/>
          <w14:checkbox>
            <w14:checked w14:val="0"/>
            <w14:checkedState w14:val="2612" w14:font="MS Gothic"/>
            <w14:uncheckedState w14:val="2610" w14:font="MS Gothic"/>
          </w14:checkbox>
        </w:sdtPr>
        <w:sdtContent>
          <w:r w:rsidR="00072DF7" w:rsidRPr="00072DF7">
            <w:rPr>
              <w:rFonts w:ascii="Segoe UI Symbol" w:eastAsia="MS Gothic" w:hAnsi="Segoe UI Symbol" w:cs="Segoe UI Symbol"/>
            </w:rPr>
            <w:t>☐</w:t>
          </w:r>
        </w:sdtContent>
      </w:sdt>
      <w:r w:rsidR="00163167" w:rsidRPr="002F70CC">
        <w:rPr>
          <w:rFonts w:cs="Arial"/>
        </w:rPr>
        <w:t xml:space="preserve"> </w:t>
      </w:r>
      <w:r w:rsidR="00F4652F" w:rsidRPr="002F70CC">
        <w:rPr>
          <w:rFonts w:cs="Arial"/>
        </w:rPr>
        <w:t>Yes</w:t>
      </w:r>
    </w:p>
    <w:p w14:paraId="003D9969" w14:textId="32F8FA23" w:rsidR="00F4652F" w:rsidRPr="002F70CC" w:rsidRDefault="00000000" w:rsidP="00577C79">
      <w:pPr>
        <w:keepNext/>
        <w:keepLines/>
        <w:ind w:left="720"/>
        <w:rPr>
          <w:rFonts w:cs="Arial"/>
        </w:rPr>
      </w:pPr>
      <w:sdt>
        <w:sdtPr>
          <w:rPr>
            <w:rFonts w:cs="Arial"/>
          </w:rPr>
          <w:alias w:val="No Checkbox"/>
          <w:tag w:val="No Checkbox"/>
          <w:id w:val="678317842"/>
          <w14:checkbox>
            <w14:checked w14:val="1"/>
            <w14:checkedState w14:val="2612" w14:font="MS Gothic"/>
            <w14:uncheckedState w14:val="2610" w14:font="MS Gothic"/>
          </w14:checkbox>
        </w:sdtPr>
        <w:sdtContent>
          <w:r w:rsidR="00BE47D0">
            <w:rPr>
              <w:rFonts w:ascii="MS Gothic" w:eastAsia="MS Gothic" w:hAnsi="MS Gothic" w:cs="Arial" w:hint="eastAsia"/>
            </w:rPr>
            <w:t>☒</w:t>
          </w:r>
        </w:sdtContent>
      </w:sdt>
      <w:r w:rsidR="00163167" w:rsidRPr="002F70CC">
        <w:rPr>
          <w:rFonts w:cs="Arial"/>
        </w:rPr>
        <w:t xml:space="preserve"> </w:t>
      </w:r>
      <w:r w:rsidR="00F4652F" w:rsidRPr="002F70CC">
        <w:rPr>
          <w:rFonts w:cs="Arial"/>
        </w:rPr>
        <w:t>No</w:t>
      </w:r>
    </w:p>
    <w:p w14:paraId="27ACE066" w14:textId="5903469D" w:rsidR="00446EBF" w:rsidRPr="00A37D79" w:rsidRDefault="005C28C1" w:rsidP="00F21D78">
      <w:pPr>
        <w:keepNext/>
        <w:keepLines/>
        <w:spacing w:after="0"/>
        <w:ind w:firstLine="720"/>
        <w:rPr>
          <w:rFonts w:cs="Arial"/>
        </w:rPr>
      </w:pPr>
      <w:r w:rsidRPr="00A37D79">
        <w:rPr>
          <w:rFonts w:cs="Arial"/>
        </w:rPr>
        <w:t xml:space="preserve">a. </w:t>
      </w:r>
      <w:r w:rsidR="006B717A" w:rsidRPr="00A37D79">
        <w:rPr>
          <w:rFonts w:cs="Arial"/>
        </w:rPr>
        <w:t xml:space="preserve">CIP Project Name: </w:t>
      </w:r>
    </w:p>
    <w:p w14:paraId="59E5914F" w14:textId="41800ED3" w:rsidR="006B717A" w:rsidRPr="00A37D79" w:rsidRDefault="005C28C1" w:rsidP="00F21D78">
      <w:pPr>
        <w:keepNext/>
        <w:keepLines/>
        <w:spacing w:after="0"/>
        <w:ind w:firstLine="720"/>
        <w:rPr>
          <w:rFonts w:cs="Arial"/>
        </w:rPr>
      </w:pPr>
      <w:r w:rsidRPr="00A37D79">
        <w:rPr>
          <w:rFonts w:cs="Arial"/>
        </w:rPr>
        <w:t xml:space="preserve">b. </w:t>
      </w:r>
      <w:r w:rsidR="006B717A" w:rsidRPr="00A37D79">
        <w:rPr>
          <w:rFonts w:cs="Arial"/>
        </w:rPr>
        <w:t xml:space="preserve">Master Project ID: </w:t>
      </w:r>
    </w:p>
    <w:p w14:paraId="60D37FD8" w14:textId="7C7D3E53" w:rsidR="006B717A" w:rsidRPr="00A37D79" w:rsidRDefault="005C28C1" w:rsidP="00F21D78">
      <w:pPr>
        <w:keepNext/>
        <w:keepLines/>
        <w:spacing w:after="0"/>
        <w:ind w:firstLine="720"/>
        <w:rPr>
          <w:rFonts w:cs="Arial"/>
        </w:rPr>
      </w:pPr>
      <w:r w:rsidRPr="00A37D79">
        <w:rPr>
          <w:rFonts w:cs="Arial"/>
        </w:rPr>
        <w:t xml:space="preserve">c. </w:t>
      </w:r>
      <w:r w:rsidR="006B717A" w:rsidRPr="00A37D79">
        <w:rPr>
          <w:rFonts w:cs="Arial"/>
        </w:rPr>
        <w:t xml:space="preserve">Project Location: </w:t>
      </w:r>
    </w:p>
    <w:p w14:paraId="5BC46F97" w14:textId="7488DAC2" w:rsidR="006B717A" w:rsidRPr="00A37D79" w:rsidRDefault="005C28C1" w:rsidP="00F21D78">
      <w:pPr>
        <w:keepNext/>
        <w:keepLines/>
        <w:spacing w:after="0"/>
        <w:ind w:firstLine="720"/>
        <w:rPr>
          <w:rFonts w:cs="Arial"/>
        </w:rPr>
      </w:pPr>
      <w:r w:rsidRPr="00A37D79">
        <w:rPr>
          <w:rFonts w:cs="Arial"/>
        </w:rPr>
        <w:t xml:space="preserve">d. </w:t>
      </w:r>
      <w:r w:rsidR="006B717A" w:rsidRPr="00A37D79">
        <w:rPr>
          <w:rFonts w:cs="Arial"/>
        </w:rPr>
        <w:t xml:space="preserve">Start Date: </w:t>
      </w:r>
    </w:p>
    <w:p w14:paraId="4312ECF2" w14:textId="05E9F18A" w:rsidR="006B717A" w:rsidRPr="00A37D79" w:rsidRDefault="005C28C1" w:rsidP="00F21D78">
      <w:pPr>
        <w:keepNext/>
        <w:keepLines/>
        <w:spacing w:after="0"/>
        <w:ind w:firstLine="720"/>
        <w:rPr>
          <w:rFonts w:cs="Arial"/>
        </w:rPr>
      </w:pPr>
      <w:r w:rsidRPr="00A37D79">
        <w:rPr>
          <w:rFonts w:cs="Arial"/>
        </w:rPr>
        <w:t xml:space="preserve">e. </w:t>
      </w:r>
      <w:r w:rsidR="006B717A" w:rsidRPr="00A37D79">
        <w:rPr>
          <w:rFonts w:cs="Arial"/>
        </w:rPr>
        <w:t xml:space="preserve">End Date: </w:t>
      </w:r>
    </w:p>
    <w:p w14:paraId="785823BD" w14:textId="6DC7F7D1" w:rsidR="006B717A" w:rsidRDefault="005C28C1" w:rsidP="00F21D78">
      <w:pPr>
        <w:keepNext/>
        <w:keepLines/>
        <w:spacing w:after="0"/>
        <w:ind w:firstLine="720"/>
        <w:rPr>
          <w:rFonts w:cs="Arial"/>
        </w:rPr>
      </w:pPr>
      <w:r w:rsidRPr="00A37D79">
        <w:rPr>
          <w:rFonts w:cs="Arial"/>
        </w:rPr>
        <w:t xml:space="preserve">f. </w:t>
      </w:r>
      <w:r w:rsidR="006B717A" w:rsidRPr="00A37D79">
        <w:rPr>
          <w:rFonts w:cs="Arial"/>
        </w:rPr>
        <w:t xml:space="preserve">Total Project Cost Through 2030: </w:t>
      </w:r>
    </w:p>
    <w:p w14:paraId="70916569" w14:textId="5B256749" w:rsidR="00086E54" w:rsidRPr="00A37D79" w:rsidRDefault="00086E54" w:rsidP="00163167">
      <w:pPr>
        <w:keepLines/>
        <w:spacing w:after="0"/>
        <w:ind w:firstLine="720"/>
        <w:rPr>
          <w:rFonts w:cs="Arial"/>
        </w:rPr>
      </w:pPr>
      <w:r>
        <w:rPr>
          <w:rFonts w:cs="Arial"/>
          <w:b/>
          <w:bCs/>
          <w:noProof/>
        </w:rPr>
        <mc:AlternateContent>
          <mc:Choice Requires="wps">
            <w:drawing>
              <wp:anchor distT="0" distB="0" distL="114300" distR="114300" simplePos="0" relativeHeight="251658241" behindDoc="0" locked="0" layoutInCell="1" allowOverlap="1" wp14:anchorId="487FF6E1" wp14:editId="48BE4176">
                <wp:simplePos x="0" y="0"/>
                <wp:positionH relativeFrom="column">
                  <wp:posOffset>443345</wp:posOffset>
                </wp:positionH>
                <wp:positionV relativeFrom="paragraph">
                  <wp:posOffset>172547</wp:posOffset>
                </wp:positionV>
                <wp:extent cx="5029200" cy="0"/>
                <wp:effectExtent l="0" t="0" r="0" b="0"/>
                <wp:wrapNone/>
                <wp:docPr id="500228106"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02920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w:pict>
              <v:line id="Straight Connector 1"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alt="&quot;&quot;" o:spid="_x0000_s1026" strokecolor="black [3213]" strokeweight="1.5pt" from="34.9pt,13.6pt" to="430.9pt,13.6pt" w14:anchorId="576678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">
                <v:stroke joinstyle="miter"/>
              </v:line>
            </w:pict>
          </mc:Fallback>
        </mc:AlternateContent>
      </w:r>
    </w:p>
    <w:p w14:paraId="378BE4A5" w14:textId="221001E5" w:rsidR="006B717A" w:rsidRPr="00A37D79" w:rsidRDefault="000670C0" w:rsidP="00577C79">
      <w:pPr>
        <w:pStyle w:val="Heading2"/>
        <w:rPr>
          <w:rFonts w:cs="Arial"/>
        </w:rPr>
      </w:pPr>
      <w:r>
        <w:rPr>
          <w:rFonts w:cs="Arial"/>
        </w:rPr>
        <w:lastRenderedPageBreak/>
        <w:t>3</w:t>
      </w:r>
      <w:r w:rsidR="005F6EB2" w:rsidRPr="00A37D79">
        <w:rPr>
          <w:rFonts w:cs="Arial"/>
        </w:rPr>
        <w:t xml:space="preserve">. </w:t>
      </w:r>
      <w:r w:rsidR="00C22E5B" w:rsidRPr="00A37D79">
        <w:rPr>
          <w:rFonts w:cs="Arial"/>
        </w:rPr>
        <w:t>Summary of Financial Implications</w:t>
      </w:r>
    </w:p>
    <w:p w14:paraId="1368BC4E" w14:textId="63CC9FAB" w:rsidR="00C22E5B" w:rsidRPr="000F5803" w:rsidRDefault="00C22E5B" w:rsidP="00577C79">
      <w:pPr>
        <w:keepNext/>
        <w:keepLines/>
        <w:rPr>
          <w:rFonts w:cs="Arial"/>
          <w:b/>
          <w:bCs/>
        </w:rPr>
      </w:pPr>
      <w:r w:rsidRPr="000F5803">
        <w:rPr>
          <w:rFonts w:cs="Arial"/>
          <w:b/>
          <w:bCs/>
        </w:rPr>
        <w:t xml:space="preserve">Does this legislation </w:t>
      </w:r>
      <w:r w:rsidR="00A9251D" w:rsidRPr="000F5803">
        <w:rPr>
          <w:rFonts w:cs="Arial"/>
          <w:b/>
          <w:bCs/>
        </w:rPr>
        <w:t>have financial impacts to the City</w:t>
      </w:r>
      <w:r w:rsidRPr="000F5803">
        <w:rPr>
          <w:rFonts w:cs="Arial"/>
          <w:b/>
          <w:bCs/>
        </w:rPr>
        <w:t xml:space="preserve">? </w:t>
      </w:r>
    </w:p>
    <w:p w14:paraId="340CC5FE" w14:textId="73DD4D08" w:rsidR="00C22E5B" w:rsidRPr="002F70CC" w:rsidRDefault="00000000" w:rsidP="00577C79">
      <w:pPr>
        <w:keepNext/>
        <w:keepLines/>
        <w:ind w:left="720"/>
        <w:rPr>
          <w:rFonts w:cs="Arial"/>
        </w:rPr>
      </w:pPr>
      <w:sdt>
        <w:sdtPr>
          <w:rPr>
            <w:rFonts w:cs="Arial"/>
          </w:rPr>
          <w:alias w:val="Yes Checkbox"/>
          <w:tag w:val="Yes Checkbox"/>
          <w:id w:val="2075155888"/>
          <w14:checkbox>
            <w14:checked w14:val="0"/>
            <w14:checkedState w14:val="2612" w14:font="MS Gothic"/>
            <w14:uncheckedState w14:val="2610" w14:font="MS Gothic"/>
          </w14:checkbox>
        </w:sdtPr>
        <w:sdtContent>
          <w:r w:rsidR="00C96E60" w:rsidRPr="79563AD1">
            <w:rPr>
              <w:rFonts w:ascii="MS Gothic" w:eastAsia="MS Gothic" w:hAnsi="MS Gothic" w:cs="Arial"/>
            </w:rPr>
            <w:t>☐</w:t>
          </w:r>
        </w:sdtContent>
      </w:sdt>
      <w:r w:rsidR="008B63CE" w:rsidRPr="79563AD1">
        <w:rPr>
          <w:rFonts w:cs="Arial"/>
        </w:rPr>
        <w:t xml:space="preserve"> </w:t>
      </w:r>
      <w:r w:rsidR="00C22E5B" w:rsidRPr="79563AD1">
        <w:rPr>
          <w:rFonts w:cs="Arial"/>
        </w:rPr>
        <w:t>Yes</w:t>
      </w:r>
    </w:p>
    <w:p w14:paraId="691469F4" w14:textId="1AD04FDA" w:rsidR="00C22E5B" w:rsidRDefault="00000000" w:rsidP="00577C79">
      <w:pPr>
        <w:keepNext/>
        <w:keepLines/>
        <w:ind w:left="720"/>
        <w:rPr>
          <w:rFonts w:cs="Arial"/>
        </w:rPr>
      </w:pPr>
      <w:sdt>
        <w:sdtPr>
          <w:rPr>
            <w:rFonts w:cs="Arial"/>
          </w:rPr>
          <w:alias w:val="No Checkbox"/>
          <w:tag w:val="No Checkbox"/>
          <w:id w:val="1953357566"/>
          <w14:checkbox>
            <w14:checked w14:val="1"/>
            <w14:checkedState w14:val="2612" w14:font="MS Gothic"/>
            <w14:uncheckedState w14:val="2610" w14:font="MS Gothic"/>
          </w14:checkbox>
        </w:sdtPr>
        <w:sdtContent>
          <w:r w:rsidR="00C96E60" w:rsidRPr="79563AD1">
            <w:rPr>
              <w:rFonts w:ascii="MS Gothic" w:eastAsia="MS Gothic" w:hAnsi="MS Gothic" w:cs="Arial"/>
            </w:rPr>
            <w:t>☒</w:t>
          </w:r>
        </w:sdtContent>
      </w:sdt>
      <w:r w:rsidR="008B63CE" w:rsidRPr="79563AD1">
        <w:rPr>
          <w:rFonts w:cs="Arial"/>
        </w:rPr>
        <w:t xml:space="preserve"> </w:t>
      </w:r>
      <w:r w:rsidR="00C22E5B" w:rsidRPr="79563AD1">
        <w:rPr>
          <w:rFonts w:cs="Arial"/>
        </w:rPr>
        <w:t>No</w:t>
      </w:r>
    </w:p>
    <w:p w14:paraId="2056F337" w14:textId="04EE3BE7" w:rsidR="007878B6" w:rsidRPr="002F70CC" w:rsidRDefault="007878B6" w:rsidP="007878B6">
      <w:pPr>
        <w:keepNext/>
        <w:keepLines/>
        <w:rPr>
          <w:rFonts w:cs="Arial"/>
        </w:rPr>
      </w:pPr>
      <w:r>
        <w:rPr>
          <w:rFonts w:cs="Arial"/>
        </w:rPr>
        <w:t xml:space="preserve">Because this legislation involves the transfer of appropriation authority amongst departments it does not have financial impacts to the City. </w:t>
      </w:r>
    </w:p>
    <w:p w14:paraId="55F325D3" w14:textId="698C4B62" w:rsidR="00155AF1" w:rsidRPr="00A37D79" w:rsidRDefault="00155AF1" w:rsidP="004C4AF3">
      <w:pPr>
        <w:keepNext/>
        <w:ind w:firstLine="720"/>
        <w:rPr>
          <w:rFonts w:cs="Arial"/>
        </w:rPr>
      </w:pPr>
      <w:r w:rsidRPr="79563AD1">
        <w:rPr>
          <w:rFonts w:cs="Arial"/>
        </w:rPr>
        <w:fldChar w:fldCharType="begin"/>
      </w:r>
      <w:r w:rsidRPr="79563AD1">
        <w:rPr>
          <w:rFonts w:cs="Arial"/>
        </w:rPr>
        <w:instrText xml:space="preserve"> SEQ Table \* alphabetic </w:instrText>
      </w:r>
      <w:r w:rsidRPr="79563AD1">
        <w:rPr>
          <w:rFonts w:cs="Arial"/>
        </w:rPr>
        <w:fldChar w:fldCharType="separate"/>
      </w:r>
      <w:r w:rsidRPr="79563AD1">
        <w:rPr>
          <w:rFonts w:cs="Arial"/>
          <w:noProof/>
        </w:rPr>
        <w:t>f</w:t>
      </w:r>
      <w:r w:rsidRPr="79563AD1">
        <w:rPr>
          <w:rFonts w:cs="Arial"/>
        </w:rPr>
        <w:fldChar w:fldCharType="end"/>
      </w:r>
      <w:r w:rsidRPr="79563AD1">
        <w:rPr>
          <w:rFonts w:cs="Arial"/>
        </w:rPr>
        <w:t>. Total Full-Time Employee (FTE) Change</w:t>
      </w:r>
    </w:p>
    <w:tbl>
      <w:tblPr>
        <w:tblStyle w:val="TableGrid"/>
        <w:tblW w:w="0" w:type="auto"/>
        <w:tblLook w:val="04A0" w:firstRow="1" w:lastRow="0" w:firstColumn="1" w:lastColumn="0" w:noHBand="0" w:noVBand="1"/>
      </w:tblPr>
      <w:tblGrid>
        <w:gridCol w:w="1870"/>
        <w:gridCol w:w="1870"/>
        <w:gridCol w:w="1870"/>
        <w:gridCol w:w="1870"/>
        <w:gridCol w:w="1870"/>
      </w:tblGrid>
      <w:tr w:rsidR="009521C1" w:rsidRPr="00A37D79" w14:paraId="317AD562" w14:textId="77777777" w:rsidTr="2CFF0464">
        <w:tc>
          <w:tcPr>
            <w:tcW w:w="1870" w:type="dxa"/>
          </w:tcPr>
          <w:p w14:paraId="0E475F28" w14:textId="733162C8" w:rsidR="009521C1" w:rsidRPr="00A37D79" w:rsidRDefault="009521C1" w:rsidP="009521C1">
            <w:pPr>
              <w:pStyle w:val="Heading3"/>
              <w:rPr>
                <w:rFonts w:cs="Arial"/>
                <w:sz w:val="24"/>
                <w:szCs w:val="24"/>
              </w:rPr>
            </w:pPr>
            <w:r w:rsidRPr="00A37D79">
              <w:rPr>
                <w:rFonts w:cs="Arial"/>
                <w:sz w:val="24"/>
                <w:szCs w:val="24"/>
              </w:rPr>
              <w:t>202</w:t>
            </w:r>
            <w:r>
              <w:rPr>
                <w:rFonts w:cs="Arial"/>
                <w:sz w:val="24"/>
                <w:szCs w:val="24"/>
              </w:rPr>
              <w:t>6</w:t>
            </w:r>
          </w:p>
        </w:tc>
        <w:tc>
          <w:tcPr>
            <w:tcW w:w="1870" w:type="dxa"/>
          </w:tcPr>
          <w:p w14:paraId="631A2A4A" w14:textId="60ED65E7" w:rsidR="009521C1" w:rsidRPr="00A37D79" w:rsidRDefault="009521C1" w:rsidP="009521C1">
            <w:pPr>
              <w:pStyle w:val="Heading3"/>
              <w:rPr>
                <w:rFonts w:cs="Arial"/>
                <w:sz w:val="24"/>
                <w:szCs w:val="24"/>
              </w:rPr>
            </w:pPr>
            <w:r w:rsidRPr="00A37D79">
              <w:rPr>
                <w:rFonts w:cs="Arial"/>
                <w:sz w:val="24"/>
                <w:szCs w:val="24"/>
              </w:rPr>
              <w:t>202</w:t>
            </w:r>
            <w:r>
              <w:rPr>
                <w:rFonts w:cs="Arial"/>
                <w:sz w:val="24"/>
                <w:szCs w:val="24"/>
              </w:rPr>
              <w:t>7</w:t>
            </w:r>
            <w:r w:rsidRPr="00A37D79">
              <w:rPr>
                <w:rFonts w:cs="Arial"/>
                <w:sz w:val="24"/>
                <w:szCs w:val="24"/>
              </w:rPr>
              <w:t xml:space="preserve"> est.</w:t>
            </w:r>
          </w:p>
        </w:tc>
        <w:tc>
          <w:tcPr>
            <w:tcW w:w="1870" w:type="dxa"/>
          </w:tcPr>
          <w:p w14:paraId="7DD551E3" w14:textId="44F55360" w:rsidR="009521C1" w:rsidRPr="00A37D79" w:rsidRDefault="009521C1" w:rsidP="009521C1">
            <w:pPr>
              <w:pStyle w:val="Heading3"/>
              <w:rPr>
                <w:rFonts w:cs="Arial"/>
                <w:sz w:val="24"/>
                <w:szCs w:val="24"/>
              </w:rPr>
            </w:pPr>
            <w:r w:rsidRPr="00A37D79">
              <w:rPr>
                <w:rFonts w:cs="Arial"/>
                <w:sz w:val="24"/>
                <w:szCs w:val="24"/>
              </w:rPr>
              <w:t>202</w:t>
            </w:r>
            <w:r>
              <w:rPr>
                <w:rFonts w:cs="Arial"/>
                <w:sz w:val="24"/>
                <w:szCs w:val="24"/>
              </w:rPr>
              <w:t>8</w:t>
            </w:r>
            <w:r w:rsidRPr="00A37D79">
              <w:rPr>
                <w:rFonts w:cs="Arial"/>
                <w:sz w:val="24"/>
                <w:szCs w:val="24"/>
              </w:rPr>
              <w:t xml:space="preserve"> est.</w:t>
            </w:r>
          </w:p>
        </w:tc>
        <w:tc>
          <w:tcPr>
            <w:tcW w:w="1870" w:type="dxa"/>
          </w:tcPr>
          <w:p w14:paraId="7BB37F13" w14:textId="2DE02068" w:rsidR="009521C1" w:rsidRPr="00A37D79" w:rsidRDefault="009521C1" w:rsidP="009521C1">
            <w:pPr>
              <w:pStyle w:val="Heading3"/>
              <w:rPr>
                <w:rFonts w:cs="Arial"/>
                <w:sz w:val="24"/>
                <w:szCs w:val="24"/>
              </w:rPr>
            </w:pPr>
            <w:r w:rsidRPr="00A37D79">
              <w:rPr>
                <w:rFonts w:cs="Arial"/>
                <w:sz w:val="24"/>
                <w:szCs w:val="24"/>
              </w:rPr>
              <w:t>202</w:t>
            </w:r>
            <w:r>
              <w:rPr>
                <w:rFonts w:cs="Arial"/>
                <w:sz w:val="24"/>
                <w:szCs w:val="24"/>
              </w:rPr>
              <w:t>9</w:t>
            </w:r>
            <w:r w:rsidRPr="00A37D79">
              <w:rPr>
                <w:rFonts w:cs="Arial"/>
                <w:sz w:val="24"/>
                <w:szCs w:val="24"/>
              </w:rPr>
              <w:t xml:space="preserve"> est.</w:t>
            </w:r>
          </w:p>
        </w:tc>
        <w:tc>
          <w:tcPr>
            <w:tcW w:w="1870" w:type="dxa"/>
          </w:tcPr>
          <w:p w14:paraId="301F07CB" w14:textId="05B7E48A" w:rsidR="009521C1" w:rsidRPr="00A37D79" w:rsidRDefault="009521C1" w:rsidP="009521C1">
            <w:pPr>
              <w:pStyle w:val="Heading3"/>
              <w:rPr>
                <w:rFonts w:cs="Arial"/>
                <w:sz w:val="24"/>
                <w:szCs w:val="24"/>
              </w:rPr>
            </w:pPr>
            <w:r w:rsidRPr="00A37D79">
              <w:rPr>
                <w:rFonts w:cs="Arial"/>
                <w:sz w:val="24"/>
                <w:szCs w:val="24"/>
              </w:rPr>
              <w:t>20</w:t>
            </w:r>
            <w:r>
              <w:rPr>
                <w:rFonts w:cs="Arial"/>
                <w:sz w:val="24"/>
                <w:szCs w:val="24"/>
              </w:rPr>
              <w:t>30</w:t>
            </w:r>
            <w:r w:rsidRPr="00A37D79">
              <w:rPr>
                <w:rFonts w:cs="Arial"/>
                <w:sz w:val="24"/>
                <w:szCs w:val="24"/>
              </w:rPr>
              <w:t xml:space="preserve"> est.</w:t>
            </w:r>
          </w:p>
        </w:tc>
      </w:tr>
      <w:tr w:rsidR="00AD704E" w:rsidRPr="00A37D79" w14:paraId="756950C7" w14:textId="77777777" w:rsidTr="2CFF0464">
        <w:tc>
          <w:tcPr>
            <w:tcW w:w="1870" w:type="dxa"/>
          </w:tcPr>
          <w:p w14:paraId="5058D3E3" w14:textId="631B3C88" w:rsidR="00AD704E" w:rsidRPr="00A37D79" w:rsidRDefault="1B0775C6" w:rsidP="00577C79">
            <w:pPr>
              <w:pStyle w:val="Heading3"/>
              <w:rPr>
                <w:rFonts w:cs="Arial"/>
              </w:rPr>
            </w:pPr>
            <w:r w:rsidRPr="2CFF0464">
              <w:rPr>
                <w:rFonts w:cs="Arial"/>
              </w:rPr>
              <w:t>8</w:t>
            </w:r>
            <w:r w:rsidR="00D51566" w:rsidRPr="2CFF0464">
              <w:rPr>
                <w:rFonts w:cs="Arial"/>
              </w:rPr>
              <w:t>.0</w:t>
            </w:r>
          </w:p>
        </w:tc>
        <w:tc>
          <w:tcPr>
            <w:tcW w:w="1870" w:type="dxa"/>
          </w:tcPr>
          <w:p w14:paraId="7AC589A5" w14:textId="7FFAEAC1" w:rsidR="00AD704E" w:rsidRPr="00A37D79" w:rsidRDefault="6CC1CA92" w:rsidP="00577C79">
            <w:pPr>
              <w:pStyle w:val="Heading3"/>
              <w:rPr>
                <w:rFonts w:cs="Arial"/>
              </w:rPr>
            </w:pPr>
            <w:r w:rsidRPr="2CFF0464">
              <w:rPr>
                <w:rFonts w:cs="Arial"/>
              </w:rPr>
              <w:t>8</w:t>
            </w:r>
            <w:r w:rsidR="00D51566" w:rsidRPr="2CFF0464">
              <w:rPr>
                <w:rFonts w:cs="Arial"/>
              </w:rPr>
              <w:t>.0</w:t>
            </w:r>
          </w:p>
        </w:tc>
        <w:tc>
          <w:tcPr>
            <w:tcW w:w="1870" w:type="dxa"/>
          </w:tcPr>
          <w:p w14:paraId="073E8B83" w14:textId="763DD286" w:rsidR="00AD704E" w:rsidRPr="00A37D79" w:rsidRDefault="72D3BB64" w:rsidP="00577C79">
            <w:pPr>
              <w:pStyle w:val="Heading3"/>
              <w:rPr>
                <w:rFonts w:cs="Arial"/>
              </w:rPr>
            </w:pPr>
            <w:r w:rsidRPr="2CFF0464">
              <w:rPr>
                <w:rFonts w:cs="Arial"/>
              </w:rPr>
              <w:t>8</w:t>
            </w:r>
            <w:r w:rsidR="00D51566" w:rsidRPr="2CFF0464">
              <w:rPr>
                <w:rFonts w:cs="Arial"/>
              </w:rPr>
              <w:t>.0</w:t>
            </w:r>
          </w:p>
        </w:tc>
        <w:tc>
          <w:tcPr>
            <w:tcW w:w="1870" w:type="dxa"/>
          </w:tcPr>
          <w:p w14:paraId="057ACAC7" w14:textId="7F25CE3C" w:rsidR="00AD704E" w:rsidRPr="00A37D79" w:rsidRDefault="647023BC" w:rsidP="00577C79">
            <w:pPr>
              <w:pStyle w:val="Heading3"/>
              <w:rPr>
                <w:rFonts w:cs="Arial"/>
              </w:rPr>
            </w:pPr>
            <w:r w:rsidRPr="2CFF0464">
              <w:rPr>
                <w:rFonts w:cs="Arial"/>
              </w:rPr>
              <w:t>8</w:t>
            </w:r>
            <w:r w:rsidR="00D51566" w:rsidRPr="2CFF0464">
              <w:rPr>
                <w:rFonts w:cs="Arial"/>
              </w:rPr>
              <w:t>.0</w:t>
            </w:r>
          </w:p>
        </w:tc>
        <w:tc>
          <w:tcPr>
            <w:tcW w:w="1870" w:type="dxa"/>
          </w:tcPr>
          <w:p w14:paraId="52C1F1E2" w14:textId="5EB2D44D" w:rsidR="00AD704E" w:rsidRPr="00A37D79" w:rsidRDefault="7AFECA77" w:rsidP="00577C79">
            <w:pPr>
              <w:pStyle w:val="Heading3"/>
              <w:rPr>
                <w:rFonts w:cs="Arial"/>
              </w:rPr>
            </w:pPr>
            <w:r w:rsidRPr="2CFF0464">
              <w:rPr>
                <w:rFonts w:cs="Arial"/>
              </w:rPr>
              <w:t>8</w:t>
            </w:r>
            <w:r w:rsidR="00D51566" w:rsidRPr="2CFF0464">
              <w:rPr>
                <w:rFonts w:cs="Arial"/>
              </w:rPr>
              <w:t>.0</w:t>
            </w:r>
          </w:p>
        </w:tc>
      </w:tr>
    </w:tbl>
    <w:p w14:paraId="744F031E" w14:textId="327BDE95" w:rsidR="00155AF1" w:rsidRPr="00A37D79" w:rsidRDefault="00155AF1">
      <w:pPr>
        <w:rPr>
          <w:rFonts w:eastAsiaTheme="majorEastAsia" w:cs="Arial"/>
          <w:sz w:val="32"/>
          <w:szCs w:val="32"/>
        </w:rPr>
      </w:pPr>
    </w:p>
    <w:p w14:paraId="08892349" w14:textId="185C2775" w:rsidR="0013680A" w:rsidRPr="00A37D79" w:rsidRDefault="000670C0" w:rsidP="008613BA">
      <w:pPr>
        <w:pStyle w:val="Heading2"/>
        <w:rPr>
          <w:rFonts w:cs="Arial"/>
        </w:rPr>
      </w:pPr>
      <w:r w:rsidRPr="00067376">
        <w:rPr>
          <w:rFonts w:cs="Arial"/>
        </w:rPr>
        <w:t>3</w:t>
      </w:r>
      <w:r w:rsidR="00135184" w:rsidRPr="00067376">
        <w:rPr>
          <w:rFonts w:cs="Arial"/>
        </w:rPr>
        <w:t xml:space="preserve">a. </w:t>
      </w:r>
      <w:r w:rsidR="0013680A" w:rsidRPr="00067376">
        <w:rPr>
          <w:rFonts w:cs="Arial"/>
        </w:rPr>
        <w:t>Appropriations</w:t>
      </w:r>
    </w:p>
    <w:p w14:paraId="4A4D8638" w14:textId="0A271ACF" w:rsidR="0089425D" w:rsidRPr="00A37D79" w:rsidRDefault="00A47439" w:rsidP="004C4AF3">
      <w:pPr>
        <w:keepNext/>
        <w:rPr>
          <w:rFonts w:cs="Arial"/>
          <w:bCs/>
        </w:rPr>
      </w:pPr>
      <w:r w:rsidRPr="00A37D79">
        <w:rPr>
          <w:rFonts w:cs="Arial"/>
          <w:bCs/>
        </w:rPr>
        <w:t>This legislation adds, changes, or deletes appropriations.</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29" w:type="dxa"/>
          <w:bottom w:w="29" w:type="dxa"/>
          <w:right w:w="29" w:type="dxa"/>
        </w:tblCellMar>
        <w:tblLook w:val="0020" w:firstRow="1" w:lastRow="0" w:firstColumn="0" w:lastColumn="0" w:noHBand="0" w:noVBand="0"/>
        <w:tblCaption w:val="Appropriations Changes"/>
      </w:tblPr>
      <w:tblGrid>
        <w:gridCol w:w="2425"/>
        <w:gridCol w:w="1080"/>
        <w:gridCol w:w="1980"/>
        <w:gridCol w:w="2070"/>
        <w:gridCol w:w="1800"/>
      </w:tblGrid>
      <w:tr w:rsidR="00AD648B" w:rsidRPr="00A37D79" w14:paraId="56B8AE43" w14:textId="77777777" w:rsidTr="008E5772">
        <w:trPr>
          <w:cantSplit/>
          <w:trHeight w:val="200"/>
          <w:tblHeader/>
        </w:trPr>
        <w:tc>
          <w:tcPr>
            <w:tcW w:w="2425" w:type="dxa"/>
            <w:shd w:val="clear" w:color="auto" w:fill="D9D9D9" w:themeFill="background1" w:themeFillShade="D9"/>
            <w:vAlign w:val="bottom"/>
          </w:tcPr>
          <w:p w14:paraId="4B05B06D" w14:textId="77777777" w:rsidR="00AD648B" w:rsidRPr="006F414A" w:rsidRDefault="00AD648B" w:rsidP="00D37667">
            <w:pPr>
              <w:spacing w:after="0"/>
              <w:rPr>
                <w:rFonts w:cs="Arial"/>
                <w:b/>
              </w:rPr>
            </w:pPr>
            <w:r w:rsidRPr="006F414A">
              <w:rPr>
                <w:rFonts w:cs="Arial"/>
                <w:b/>
              </w:rPr>
              <w:t xml:space="preserve">Fund Name </w:t>
            </w:r>
            <w:r w:rsidRPr="006F414A">
              <w:rPr>
                <w:rFonts w:cs="Arial"/>
                <w:b/>
                <w:color w:val="000000" w:themeColor="text1"/>
              </w:rPr>
              <w:t>and Number</w:t>
            </w:r>
          </w:p>
        </w:tc>
        <w:tc>
          <w:tcPr>
            <w:tcW w:w="1080" w:type="dxa"/>
            <w:shd w:val="clear" w:color="auto" w:fill="D9D9D9" w:themeFill="background1" w:themeFillShade="D9"/>
            <w:vAlign w:val="bottom"/>
          </w:tcPr>
          <w:p w14:paraId="344E292E" w14:textId="307D95D6" w:rsidR="00AD648B" w:rsidRPr="006F414A" w:rsidRDefault="00AD648B" w:rsidP="00D37667">
            <w:pPr>
              <w:spacing w:after="0"/>
              <w:rPr>
                <w:rFonts w:cs="Arial"/>
                <w:b/>
              </w:rPr>
            </w:pPr>
            <w:r w:rsidRPr="006F414A">
              <w:rPr>
                <w:rFonts w:cs="Arial"/>
                <w:b/>
              </w:rPr>
              <w:t>Dept</w:t>
            </w:r>
            <w:r w:rsidR="006B3E21" w:rsidRPr="006F414A">
              <w:rPr>
                <w:rFonts w:cs="Arial"/>
                <w:b/>
              </w:rPr>
              <w:t>.</w:t>
            </w:r>
          </w:p>
        </w:tc>
        <w:tc>
          <w:tcPr>
            <w:tcW w:w="1980" w:type="dxa"/>
            <w:shd w:val="clear" w:color="auto" w:fill="D9D9D9" w:themeFill="background1" w:themeFillShade="D9"/>
            <w:vAlign w:val="bottom"/>
          </w:tcPr>
          <w:p w14:paraId="358E8C8C" w14:textId="120D8EDE" w:rsidR="00AD648B" w:rsidRPr="006F414A" w:rsidRDefault="00AD648B" w:rsidP="00D37667">
            <w:pPr>
              <w:spacing w:after="0"/>
              <w:rPr>
                <w:rFonts w:cs="Arial"/>
                <w:b/>
              </w:rPr>
            </w:pPr>
            <w:r w:rsidRPr="006F414A">
              <w:rPr>
                <w:rFonts w:cs="Arial"/>
                <w:b/>
              </w:rPr>
              <w:t xml:space="preserve">Budget Control </w:t>
            </w:r>
            <w:r w:rsidRPr="006F414A">
              <w:rPr>
                <w:rFonts w:cs="Arial"/>
                <w:b/>
                <w:color w:val="000000" w:themeColor="text1"/>
              </w:rPr>
              <w:t>Level</w:t>
            </w:r>
            <w:r w:rsidR="00473F09" w:rsidRPr="006F414A">
              <w:rPr>
                <w:rFonts w:cs="Arial"/>
                <w:b/>
                <w:color w:val="000000" w:themeColor="text1"/>
              </w:rPr>
              <w:t xml:space="preserve"> (BCL)</w:t>
            </w:r>
            <w:r w:rsidRPr="006F414A">
              <w:rPr>
                <w:rFonts w:cs="Arial"/>
                <w:b/>
                <w:color w:val="000000" w:themeColor="text1"/>
              </w:rPr>
              <w:t xml:space="preserve"> Name/Number</w:t>
            </w:r>
          </w:p>
        </w:tc>
        <w:tc>
          <w:tcPr>
            <w:tcW w:w="2070" w:type="dxa"/>
            <w:shd w:val="clear" w:color="auto" w:fill="D9D9D9" w:themeFill="background1" w:themeFillShade="D9"/>
            <w:vAlign w:val="bottom"/>
          </w:tcPr>
          <w:p w14:paraId="38B2B199" w14:textId="5A68EFFA" w:rsidR="00AD648B" w:rsidRPr="006F414A" w:rsidRDefault="00AD648B" w:rsidP="00D37667">
            <w:pPr>
              <w:spacing w:after="0"/>
              <w:rPr>
                <w:rFonts w:cs="Arial"/>
                <w:b/>
              </w:rPr>
            </w:pPr>
            <w:r w:rsidRPr="006F414A">
              <w:rPr>
                <w:rFonts w:cs="Arial"/>
                <w:b/>
              </w:rPr>
              <w:t>202</w:t>
            </w:r>
            <w:r w:rsidR="009521C1">
              <w:rPr>
                <w:rFonts w:cs="Arial"/>
                <w:b/>
              </w:rPr>
              <w:t xml:space="preserve">6 </w:t>
            </w:r>
            <w:r w:rsidRPr="006F414A">
              <w:rPr>
                <w:rFonts w:cs="Arial"/>
                <w:b/>
              </w:rPr>
              <w:t>Appropriation Change</w:t>
            </w:r>
          </w:p>
        </w:tc>
        <w:tc>
          <w:tcPr>
            <w:tcW w:w="1800" w:type="dxa"/>
            <w:shd w:val="clear" w:color="auto" w:fill="D9D9D9" w:themeFill="background1" w:themeFillShade="D9"/>
            <w:vAlign w:val="bottom"/>
          </w:tcPr>
          <w:p w14:paraId="3AD34988" w14:textId="3C967FE0" w:rsidR="00AD648B" w:rsidRPr="006F414A" w:rsidRDefault="00AD648B" w:rsidP="00D37667">
            <w:pPr>
              <w:spacing w:after="0"/>
              <w:rPr>
                <w:rFonts w:cs="Arial"/>
                <w:b/>
              </w:rPr>
            </w:pPr>
            <w:r w:rsidRPr="006F414A">
              <w:rPr>
                <w:rFonts w:cs="Arial"/>
                <w:b/>
              </w:rPr>
              <w:t>202</w:t>
            </w:r>
            <w:r w:rsidR="009521C1">
              <w:rPr>
                <w:rFonts w:cs="Arial"/>
                <w:b/>
              </w:rPr>
              <w:t>7</w:t>
            </w:r>
            <w:r w:rsidRPr="006F414A">
              <w:rPr>
                <w:rFonts w:cs="Arial"/>
                <w:b/>
              </w:rPr>
              <w:t xml:space="preserve"> Estimated Appropriation Change</w:t>
            </w:r>
          </w:p>
        </w:tc>
      </w:tr>
      <w:tr w:rsidR="00E17745" w:rsidRPr="00A37D79" w14:paraId="7157D953" w14:textId="77777777" w:rsidTr="008E5772">
        <w:trPr>
          <w:trHeight w:val="200"/>
        </w:trPr>
        <w:tc>
          <w:tcPr>
            <w:tcW w:w="2425" w:type="dxa"/>
          </w:tcPr>
          <w:p w14:paraId="0602219A" w14:textId="6A272DF0" w:rsidR="00E17745" w:rsidRPr="006F414A" w:rsidRDefault="00E17745" w:rsidP="00E17745">
            <w:pPr>
              <w:rPr>
                <w:rFonts w:cs="Arial"/>
              </w:rPr>
            </w:pPr>
            <w:r>
              <w:t>General Fund (00100)</w:t>
            </w:r>
          </w:p>
        </w:tc>
        <w:tc>
          <w:tcPr>
            <w:tcW w:w="1080" w:type="dxa"/>
          </w:tcPr>
          <w:p w14:paraId="1ACFBB95" w14:textId="5C3FF581" w:rsidR="00E17745" w:rsidRPr="006F414A" w:rsidRDefault="00E17745" w:rsidP="00E17745">
            <w:pPr>
              <w:jc w:val="center"/>
            </w:pPr>
            <w:r>
              <w:rPr>
                <w:rFonts w:cs="Arial"/>
              </w:rPr>
              <w:t>HSD</w:t>
            </w:r>
          </w:p>
        </w:tc>
        <w:tc>
          <w:tcPr>
            <w:tcW w:w="1980" w:type="dxa"/>
          </w:tcPr>
          <w:p w14:paraId="2E5C042B" w14:textId="2C235677" w:rsidR="00E17745" w:rsidRPr="006F414A" w:rsidRDefault="00346A15" w:rsidP="00E17745">
            <w:pPr>
              <w:jc w:val="center"/>
              <w:rPr>
                <w:rFonts w:cs="Arial"/>
              </w:rPr>
            </w:pPr>
            <w:r>
              <w:t>Addressing Homelessness (00100-BO-HS-H3000)</w:t>
            </w:r>
          </w:p>
        </w:tc>
        <w:tc>
          <w:tcPr>
            <w:tcW w:w="2070" w:type="dxa"/>
          </w:tcPr>
          <w:p w14:paraId="4E69D182" w14:textId="77777777" w:rsidR="00E17745" w:rsidRDefault="00E17745" w:rsidP="00E17745">
            <w:pPr>
              <w:jc w:val="right"/>
              <w:rPr>
                <w:rFonts w:cs="Arial"/>
              </w:rPr>
            </w:pPr>
          </w:p>
          <w:p w14:paraId="5FBD6FA4" w14:textId="77777777" w:rsidR="008E5772" w:rsidRDefault="008E5772" w:rsidP="008E5772">
            <w:pPr>
              <w:rPr>
                <w:rFonts w:cs="Arial"/>
              </w:rPr>
            </w:pPr>
          </w:p>
          <w:p w14:paraId="1B18B293" w14:textId="6B5D87E1" w:rsidR="008E5772" w:rsidRPr="008E5772" w:rsidRDefault="008E5772" w:rsidP="008E5772">
            <w:pPr>
              <w:ind w:firstLine="720"/>
              <w:rPr>
                <w:rFonts w:cs="Arial"/>
              </w:rPr>
            </w:pPr>
            <w:r>
              <w:rPr>
                <w:rFonts w:cs="Arial"/>
              </w:rPr>
              <w:t>(216,000)</w:t>
            </w:r>
          </w:p>
        </w:tc>
        <w:tc>
          <w:tcPr>
            <w:tcW w:w="1800" w:type="dxa"/>
          </w:tcPr>
          <w:p w14:paraId="1D8779C9" w14:textId="407D03C7" w:rsidR="00E17745" w:rsidRPr="006F414A" w:rsidRDefault="0019276E" w:rsidP="008E5772">
            <w:pPr>
              <w:jc w:val="center"/>
              <w:rPr>
                <w:rFonts w:cs="Arial"/>
              </w:rPr>
            </w:pPr>
            <w:r>
              <w:rPr>
                <w:rFonts w:cs="Arial"/>
              </w:rPr>
              <w:t>(</w:t>
            </w:r>
            <w:r w:rsidR="000D4C7D">
              <w:rPr>
                <w:rFonts w:cs="Arial"/>
              </w:rPr>
              <w:t>232,000</w:t>
            </w:r>
            <w:r>
              <w:rPr>
                <w:rFonts w:cs="Arial"/>
              </w:rPr>
              <w:t>)</w:t>
            </w:r>
          </w:p>
        </w:tc>
      </w:tr>
      <w:tr w:rsidR="00E17745" w:rsidRPr="00A37D79" w14:paraId="67F5BE0C" w14:textId="77777777" w:rsidTr="008E5772">
        <w:trPr>
          <w:trHeight w:val="200"/>
        </w:trPr>
        <w:tc>
          <w:tcPr>
            <w:tcW w:w="2425" w:type="dxa"/>
          </w:tcPr>
          <w:p w14:paraId="0A9C18FF" w14:textId="0CF96D75" w:rsidR="00E17745" w:rsidRPr="006F414A" w:rsidRDefault="00E17745" w:rsidP="00E17745">
            <w:pPr>
              <w:rPr>
                <w:rFonts w:cs="Arial"/>
              </w:rPr>
            </w:pPr>
            <w:r>
              <w:t>General Fund (00100)</w:t>
            </w:r>
          </w:p>
        </w:tc>
        <w:tc>
          <w:tcPr>
            <w:tcW w:w="1080" w:type="dxa"/>
          </w:tcPr>
          <w:p w14:paraId="2177B5BF" w14:textId="072F697C" w:rsidR="00E17745" w:rsidRPr="006F414A" w:rsidRDefault="00E17745" w:rsidP="00E17745">
            <w:pPr>
              <w:jc w:val="center"/>
              <w:rPr>
                <w:rFonts w:cs="Arial"/>
              </w:rPr>
            </w:pPr>
            <w:r>
              <w:rPr>
                <w:rFonts w:cs="Arial"/>
              </w:rPr>
              <w:t>SDOT</w:t>
            </w:r>
          </w:p>
        </w:tc>
        <w:tc>
          <w:tcPr>
            <w:tcW w:w="1980" w:type="dxa"/>
          </w:tcPr>
          <w:p w14:paraId="08842254" w14:textId="373099B8" w:rsidR="00E17745" w:rsidRPr="006F414A" w:rsidRDefault="00067376" w:rsidP="00E17745">
            <w:pPr>
              <w:jc w:val="center"/>
              <w:rPr>
                <w:rFonts w:cs="Arial"/>
              </w:rPr>
            </w:pPr>
            <w:r>
              <w:t>ROW Management (</w:t>
            </w:r>
            <w:r w:rsidRPr="00307722">
              <w:t>00100-BO-TR- 17004)</w:t>
            </w:r>
          </w:p>
        </w:tc>
        <w:tc>
          <w:tcPr>
            <w:tcW w:w="2070" w:type="dxa"/>
          </w:tcPr>
          <w:p w14:paraId="50259DFF" w14:textId="3ED3A682" w:rsidR="00E17745" w:rsidRPr="006F414A" w:rsidRDefault="008E5772" w:rsidP="00E17745">
            <w:pPr>
              <w:jc w:val="right"/>
              <w:rPr>
                <w:rFonts w:cs="Arial"/>
              </w:rPr>
            </w:pPr>
            <w:r>
              <w:rPr>
                <w:rFonts w:cs="Arial"/>
              </w:rPr>
              <w:t>216,000</w:t>
            </w:r>
          </w:p>
        </w:tc>
        <w:tc>
          <w:tcPr>
            <w:tcW w:w="1800" w:type="dxa"/>
          </w:tcPr>
          <w:p w14:paraId="4E2B234A" w14:textId="79CF49AB" w:rsidR="00E17745" w:rsidRPr="006F414A" w:rsidRDefault="000D4C7D" w:rsidP="0019276E">
            <w:pPr>
              <w:jc w:val="center"/>
              <w:rPr>
                <w:rFonts w:cs="Arial"/>
              </w:rPr>
            </w:pPr>
            <w:r>
              <w:rPr>
                <w:rFonts w:cs="Arial"/>
              </w:rPr>
              <w:t>232</w:t>
            </w:r>
            <w:r w:rsidR="0019276E">
              <w:rPr>
                <w:rFonts w:cs="Arial"/>
              </w:rPr>
              <w:t>,000</w:t>
            </w:r>
          </w:p>
        </w:tc>
      </w:tr>
    </w:tbl>
    <w:p w14:paraId="4A62CAAA" w14:textId="77777777" w:rsidR="00AD648B" w:rsidRPr="00A37D79" w:rsidRDefault="00AD648B" w:rsidP="0089425D">
      <w:pPr>
        <w:rPr>
          <w:rFonts w:cs="Arial"/>
          <w:bCs/>
        </w:rPr>
      </w:pPr>
    </w:p>
    <w:tbl>
      <w:tblPr>
        <w:tblW w:w="360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29" w:type="dxa"/>
          <w:bottom w:w="29" w:type="dxa"/>
          <w:right w:w="29" w:type="dxa"/>
        </w:tblCellMar>
        <w:tblLook w:val="0020" w:firstRow="1" w:lastRow="0" w:firstColumn="0" w:lastColumn="0" w:noHBand="0" w:noVBand="0"/>
        <w:tblCaption w:val="Total Appropriations Changes"/>
      </w:tblPr>
      <w:tblGrid>
        <w:gridCol w:w="1800"/>
        <w:gridCol w:w="1800"/>
      </w:tblGrid>
      <w:tr w:rsidR="001541AF" w:rsidRPr="00A37D79" w14:paraId="35BEA201" w14:textId="77777777" w:rsidTr="001541AF">
        <w:trPr>
          <w:trHeight w:val="200"/>
          <w:jc w:val="right"/>
        </w:trPr>
        <w:tc>
          <w:tcPr>
            <w:tcW w:w="1800" w:type="dxa"/>
            <w:shd w:val="clear" w:color="auto" w:fill="D9D9D9" w:themeFill="background1" w:themeFillShade="D9"/>
            <w:vAlign w:val="bottom"/>
          </w:tcPr>
          <w:p w14:paraId="05DBF610" w14:textId="4B48421B" w:rsidR="001541AF" w:rsidRPr="006F414A" w:rsidRDefault="001541AF" w:rsidP="00D37667">
            <w:pPr>
              <w:spacing w:after="0"/>
              <w:rPr>
                <w:rFonts w:cs="Arial"/>
                <w:b/>
              </w:rPr>
            </w:pPr>
            <w:r w:rsidRPr="006F414A">
              <w:rPr>
                <w:rFonts w:cs="Arial"/>
                <w:b/>
              </w:rPr>
              <w:t>TOTAL 202</w:t>
            </w:r>
            <w:r w:rsidR="009521C1">
              <w:rPr>
                <w:rFonts w:cs="Arial"/>
                <w:b/>
              </w:rPr>
              <w:t>6</w:t>
            </w:r>
            <w:r w:rsidRPr="006F414A">
              <w:rPr>
                <w:rFonts w:cs="Arial"/>
                <w:b/>
              </w:rPr>
              <w:t xml:space="preserve"> Appropriation Changes</w:t>
            </w:r>
          </w:p>
        </w:tc>
        <w:tc>
          <w:tcPr>
            <w:tcW w:w="1800" w:type="dxa"/>
            <w:shd w:val="clear" w:color="auto" w:fill="D9D9D9" w:themeFill="background1" w:themeFillShade="D9"/>
            <w:vAlign w:val="bottom"/>
          </w:tcPr>
          <w:p w14:paraId="627B7830" w14:textId="2294CDCF" w:rsidR="001541AF" w:rsidRPr="006F414A" w:rsidRDefault="001541AF" w:rsidP="00D37667">
            <w:pPr>
              <w:spacing w:after="0"/>
              <w:rPr>
                <w:rFonts w:cs="Arial"/>
                <w:b/>
              </w:rPr>
            </w:pPr>
            <w:r w:rsidRPr="006F414A">
              <w:rPr>
                <w:rFonts w:cs="Arial"/>
                <w:b/>
              </w:rPr>
              <w:t>TOTAL 202</w:t>
            </w:r>
            <w:r w:rsidR="009521C1">
              <w:rPr>
                <w:rFonts w:cs="Arial"/>
                <w:b/>
              </w:rPr>
              <w:t>7</w:t>
            </w:r>
            <w:r w:rsidRPr="006F414A">
              <w:rPr>
                <w:rFonts w:cs="Arial"/>
                <w:b/>
              </w:rPr>
              <w:t xml:space="preserve"> Estimated Appropriation Changes</w:t>
            </w:r>
          </w:p>
        </w:tc>
      </w:tr>
      <w:tr w:rsidR="001541AF" w:rsidRPr="00A37D79" w14:paraId="0B9CFE8F" w14:textId="77777777" w:rsidTr="001541AF">
        <w:trPr>
          <w:trHeight w:val="200"/>
          <w:jc w:val="right"/>
        </w:trPr>
        <w:tc>
          <w:tcPr>
            <w:tcW w:w="1800" w:type="dxa"/>
          </w:tcPr>
          <w:p w14:paraId="785ADF63" w14:textId="4BEDC568" w:rsidR="001541AF" w:rsidRPr="006F414A" w:rsidRDefault="00AC447A" w:rsidP="008E5772">
            <w:pPr>
              <w:jc w:val="center"/>
              <w:rPr>
                <w:rFonts w:cs="Arial"/>
              </w:rPr>
            </w:pPr>
            <w:r>
              <w:rPr>
                <w:rFonts w:cs="Arial"/>
              </w:rPr>
              <w:t>0</w:t>
            </w:r>
          </w:p>
        </w:tc>
        <w:tc>
          <w:tcPr>
            <w:tcW w:w="1800" w:type="dxa"/>
          </w:tcPr>
          <w:p w14:paraId="5138D054" w14:textId="52E2451A" w:rsidR="001541AF" w:rsidRPr="006F414A" w:rsidRDefault="00AC447A" w:rsidP="007807C1">
            <w:pPr>
              <w:jc w:val="center"/>
              <w:rPr>
                <w:rFonts w:cs="Arial"/>
              </w:rPr>
            </w:pPr>
            <w:r>
              <w:rPr>
                <w:rFonts w:cs="Arial"/>
              </w:rPr>
              <w:t>0</w:t>
            </w:r>
          </w:p>
        </w:tc>
      </w:tr>
    </w:tbl>
    <w:p w14:paraId="34DC19E1" w14:textId="77777777" w:rsidR="00DB5C35" w:rsidRPr="00A37D79" w:rsidRDefault="00DB5C35" w:rsidP="00584C80">
      <w:pPr>
        <w:rPr>
          <w:rFonts w:cs="Arial"/>
          <w:bCs/>
        </w:rPr>
      </w:pPr>
    </w:p>
    <w:p w14:paraId="079B7C3C" w14:textId="38535898" w:rsidR="009430B9" w:rsidRPr="00A37D79" w:rsidRDefault="000670C0" w:rsidP="009430B9">
      <w:pPr>
        <w:pStyle w:val="Heading2"/>
        <w:rPr>
          <w:rFonts w:cs="Arial"/>
        </w:rPr>
      </w:pPr>
      <w:r>
        <w:rPr>
          <w:rFonts w:cs="Arial"/>
        </w:rPr>
        <w:lastRenderedPageBreak/>
        <w:t>3</w:t>
      </w:r>
      <w:r w:rsidR="00135184" w:rsidRPr="00A37D79">
        <w:rPr>
          <w:rFonts w:cs="Arial"/>
        </w:rPr>
        <w:t xml:space="preserve">c. </w:t>
      </w:r>
      <w:r w:rsidR="009430B9" w:rsidRPr="00A37D79">
        <w:rPr>
          <w:rFonts w:cs="Arial"/>
        </w:rPr>
        <w:t>Positions</w:t>
      </w:r>
    </w:p>
    <w:p w14:paraId="6350DD2E" w14:textId="3CD5498F" w:rsidR="009430B9" w:rsidRPr="00A37D79" w:rsidRDefault="00914B3B" w:rsidP="004C4AF3">
      <w:pPr>
        <w:keepNext/>
        <w:rPr>
          <w:rFonts w:cs="Arial"/>
          <w:bCs/>
        </w:rPr>
      </w:pPr>
      <w:r w:rsidRPr="00A37D79">
        <w:rPr>
          <w:rFonts w:cs="Arial"/>
          <w:bCs/>
        </w:rPr>
        <w:t>This legislation adds, changes, or deletes positions</w:t>
      </w:r>
      <w:r w:rsidR="009430B9" w:rsidRPr="00A37D79">
        <w:rPr>
          <w:rFonts w:cs="Arial"/>
          <w:bCs/>
        </w:rPr>
        <w:t>.</w:t>
      </w:r>
    </w:p>
    <w:p w14:paraId="37F09330" w14:textId="22BE915E" w:rsidR="009430B9" w:rsidRPr="00FF12D6" w:rsidRDefault="004E24A9" w:rsidP="009430B9">
      <w:pPr>
        <w:rPr>
          <w:rFonts w:cs="Arial"/>
          <w:b/>
          <w:bCs/>
        </w:rPr>
      </w:pPr>
      <w:r w:rsidRPr="00FF12D6">
        <w:rPr>
          <w:rFonts w:cs="Arial"/>
          <w:b/>
          <w:bCs/>
        </w:rPr>
        <w:t>Total Regular Positions Created, Modified, or Abrogated through This Legislation, Including FTE Impact</w:t>
      </w:r>
      <w:r w:rsidR="00567CC0">
        <w:rPr>
          <w:rFonts w:cs="Arial"/>
          <w:b/>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14" w:type="dxa"/>
          <w:bottom w:w="29" w:type="dxa"/>
          <w:right w:w="14" w:type="dxa"/>
        </w:tblCellMar>
        <w:tblLook w:val="0020" w:firstRow="1" w:lastRow="0" w:firstColumn="0" w:lastColumn="0" w:noHBand="0" w:noVBand="0"/>
        <w:tblCaption w:val="Summary of Positions Created, Modified, or Abrogated"/>
        <w:tblDescription w:val="Regular Positions Created, Modified, or Abrogated through This Legislation, Including FTE Impact"/>
      </w:tblPr>
      <w:tblGrid>
        <w:gridCol w:w="1525"/>
        <w:gridCol w:w="1620"/>
        <w:gridCol w:w="990"/>
        <w:gridCol w:w="1080"/>
        <w:gridCol w:w="1170"/>
        <w:gridCol w:w="1170"/>
        <w:gridCol w:w="720"/>
        <w:gridCol w:w="1075"/>
      </w:tblGrid>
      <w:tr w:rsidR="00B06B9D" w:rsidRPr="00A37D79" w14:paraId="0140F43C" w14:textId="77777777" w:rsidTr="2CFF0464">
        <w:trPr>
          <w:cantSplit/>
          <w:tblHeader/>
        </w:trPr>
        <w:tc>
          <w:tcPr>
            <w:tcW w:w="1525" w:type="dxa"/>
            <w:shd w:val="clear" w:color="auto" w:fill="D9D9D9" w:themeFill="background1" w:themeFillShade="D9"/>
            <w:vAlign w:val="bottom"/>
          </w:tcPr>
          <w:p w14:paraId="6507A6BA" w14:textId="204117A7" w:rsidR="00B06B9D" w:rsidRPr="0005585A" w:rsidRDefault="00B06B9D" w:rsidP="0005585A">
            <w:pPr>
              <w:spacing w:after="0"/>
              <w:rPr>
                <w:rFonts w:cs="Arial"/>
                <w:b/>
              </w:rPr>
            </w:pPr>
            <w:r w:rsidRPr="0005585A">
              <w:rPr>
                <w:rFonts w:cs="Arial"/>
                <w:b/>
              </w:rPr>
              <w:t xml:space="preserve">Position </w:t>
            </w:r>
            <w:r w:rsidR="00567CC0">
              <w:rPr>
                <w:rFonts w:cs="Arial"/>
                <w:b/>
              </w:rPr>
              <w:t>Number</w:t>
            </w:r>
            <w:r w:rsidRPr="0005585A">
              <w:rPr>
                <w:rFonts w:cs="Arial"/>
                <w:b/>
              </w:rPr>
              <w:t xml:space="preserve"> for Existing Positions</w:t>
            </w:r>
          </w:p>
        </w:tc>
        <w:tc>
          <w:tcPr>
            <w:tcW w:w="1620" w:type="dxa"/>
            <w:shd w:val="clear" w:color="auto" w:fill="D9D9D9" w:themeFill="background1" w:themeFillShade="D9"/>
            <w:vAlign w:val="bottom"/>
          </w:tcPr>
          <w:p w14:paraId="71941F7F" w14:textId="5075DF84" w:rsidR="00B06B9D" w:rsidRPr="0005585A" w:rsidRDefault="00A93B4E" w:rsidP="00567CC0">
            <w:pPr>
              <w:spacing w:after="0"/>
              <w:rPr>
                <w:rFonts w:cs="Arial"/>
                <w:b/>
                <w:highlight w:val="yellow"/>
              </w:rPr>
            </w:pPr>
            <w:r w:rsidRPr="0005585A">
              <w:rPr>
                <w:rFonts w:cs="Arial"/>
                <w:b/>
              </w:rPr>
              <w:t xml:space="preserve">Individual </w:t>
            </w:r>
            <w:r w:rsidR="00B06B9D" w:rsidRPr="0005585A">
              <w:rPr>
                <w:rFonts w:cs="Arial"/>
                <w:b/>
              </w:rPr>
              <w:t>Position Title &amp; Department</w:t>
            </w:r>
          </w:p>
        </w:tc>
        <w:tc>
          <w:tcPr>
            <w:tcW w:w="990" w:type="dxa"/>
            <w:shd w:val="clear" w:color="auto" w:fill="D9D9D9" w:themeFill="background1" w:themeFillShade="D9"/>
            <w:vAlign w:val="bottom"/>
          </w:tcPr>
          <w:p w14:paraId="5A893F46" w14:textId="40716737" w:rsidR="00B06B9D" w:rsidRPr="0005585A" w:rsidRDefault="00B06B9D" w:rsidP="00205EB7">
            <w:pPr>
              <w:spacing w:after="0"/>
              <w:rPr>
                <w:rFonts w:cs="Arial"/>
                <w:b/>
              </w:rPr>
            </w:pPr>
            <w:r w:rsidRPr="0005585A">
              <w:rPr>
                <w:rFonts w:cs="Arial"/>
                <w:b/>
              </w:rPr>
              <w:t>Fund Name &amp;</w:t>
            </w:r>
            <w:r w:rsidR="00205EB7">
              <w:rPr>
                <w:rFonts w:cs="Arial"/>
                <w:b/>
              </w:rPr>
              <w:t xml:space="preserve"> </w:t>
            </w:r>
            <w:r w:rsidRPr="0005585A">
              <w:rPr>
                <w:rFonts w:cs="Arial"/>
                <w:b/>
              </w:rPr>
              <w:t>Number</w:t>
            </w:r>
          </w:p>
        </w:tc>
        <w:tc>
          <w:tcPr>
            <w:tcW w:w="1080" w:type="dxa"/>
            <w:shd w:val="clear" w:color="auto" w:fill="D9D9D9" w:themeFill="background1" w:themeFillShade="D9"/>
            <w:vAlign w:val="bottom"/>
          </w:tcPr>
          <w:p w14:paraId="5E4D4F3F" w14:textId="77777777" w:rsidR="00B06B9D" w:rsidRPr="0005585A" w:rsidRDefault="00B06B9D" w:rsidP="0005585A">
            <w:pPr>
              <w:spacing w:after="0"/>
              <w:rPr>
                <w:rFonts w:cs="Arial"/>
                <w:b/>
              </w:rPr>
            </w:pPr>
            <w:r w:rsidRPr="0005585A">
              <w:rPr>
                <w:rFonts w:cs="Arial"/>
                <w:b/>
              </w:rPr>
              <w:t>Program &amp; BCL</w:t>
            </w:r>
          </w:p>
        </w:tc>
        <w:tc>
          <w:tcPr>
            <w:tcW w:w="1170" w:type="dxa"/>
            <w:shd w:val="clear" w:color="auto" w:fill="D9D9D9" w:themeFill="background1" w:themeFillShade="D9"/>
            <w:vAlign w:val="bottom"/>
          </w:tcPr>
          <w:p w14:paraId="56E61687" w14:textId="452DDB39" w:rsidR="00B06B9D" w:rsidRPr="0005585A" w:rsidRDefault="00B06B9D" w:rsidP="0005585A">
            <w:pPr>
              <w:spacing w:after="0"/>
              <w:rPr>
                <w:rFonts w:cs="Arial"/>
                <w:b/>
              </w:rPr>
            </w:pPr>
            <w:r w:rsidRPr="0005585A">
              <w:rPr>
                <w:rFonts w:cs="Arial"/>
                <w:b/>
              </w:rPr>
              <w:t>P</w:t>
            </w:r>
            <w:r w:rsidR="005D7141" w:rsidRPr="0005585A">
              <w:rPr>
                <w:rFonts w:cs="Arial"/>
                <w:b/>
              </w:rPr>
              <w:t>art-Time</w:t>
            </w:r>
            <w:r w:rsidR="007B66E3" w:rsidRPr="0005585A">
              <w:rPr>
                <w:rFonts w:cs="Arial"/>
                <w:b/>
              </w:rPr>
              <w:t xml:space="preserve"> (PT)</w:t>
            </w:r>
            <w:r w:rsidR="005D7141" w:rsidRPr="0005585A">
              <w:rPr>
                <w:rFonts w:cs="Arial"/>
                <w:b/>
              </w:rPr>
              <w:t xml:space="preserve"> or Full-Time</w:t>
            </w:r>
            <w:r w:rsidR="007B66E3" w:rsidRPr="0005585A">
              <w:rPr>
                <w:rFonts w:cs="Arial"/>
                <w:b/>
              </w:rPr>
              <w:t xml:space="preserve"> (FT)</w:t>
            </w:r>
          </w:p>
        </w:tc>
        <w:tc>
          <w:tcPr>
            <w:tcW w:w="1170" w:type="dxa"/>
            <w:shd w:val="clear" w:color="auto" w:fill="D9D9D9" w:themeFill="background1" w:themeFillShade="D9"/>
            <w:vAlign w:val="bottom"/>
          </w:tcPr>
          <w:p w14:paraId="53FB0F6F" w14:textId="7A99DB94" w:rsidR="00B06B9D" w:rsidRPr="0005585A" w:rsidRDefault="00B06B9D" w:rsidP="0005585A">
            <w:pPr>
              <w:spacing w:after="0"/>
              <w:rPr>
                <w:rFonts w:cs="Arial"/>
                <w:b/>
              </w:rPr>
            </w:pPr>
            <w:r w:rsidRPr="0005585A">
              <w:rPr>
                <w:rFonts w:cs="Arial"/>
                <w:b/>
              </w:rPr>
              <w:t>202</w:t>
            </w:r>
            <w:r w:rsidR="009521C1">
              <w:rPr>
                <w:rFonts w:cs="Arial"/>
                <w:b/>
              </w:rPr>
              <w:t>6</w:t>
            </w:r>
            <w:r w:rsidRPr="0005585A">
              <w:rPr>
                <w:rFonts w:cs="Arial"/>
                <w:b/>
              </w:rPr>
              <w:t xml:space="preserve"> Positions</w:t>
            </w:r>
          </w:p>
        </w:tc>
        <w:tc>
          <w:tcPr>
            <w:tcW w:w="720" w:type="dxa"/>
            <w:shd w:val="clear" w:color="auto" w:fill="D9D9D9" w:themeFill="background1" w:themeFillShade="D9"/>
            <w:vAlign w:val="bottom"/>
          </w:tcPr>
          <w:p w14:paraId="618BFFB8" w14:textId="6DCA2BC6" w:rsidR="00B06B9D" w:rsidRPr="0005585A" w:rsidRDefault="00B06B9D" w:rsidP="0005585A">
            <w:pPr>
              <w:spacing w:after="0"/>
              <w:rPr>
                <w:rFonts w:cs="Arial"/>
                <w:b/>
              </w:rPr>
            </w:pPr>
            <w:r w:rsidRPr="0005585A">
              <w:rPr>
                <w:rFonts w:cs="Arial"/>
                <w:b/>
              </w:rPr>
              <w:t>202</w:t>
            </w:r>
            <w:r w:rsidR="009521C1">
              <w:rPr>
                <w:rFonts w:cs="Arial"/>
                <w:b/>
              </w:rPr>
              <w:t>6</w:t>
            </w:r>
            <w:r w:rsidRPr="0005585A">
              <w:rPr>
                <w:rFonts w:cs="Arial"/>
                <w:b/>
              </w:rPr>
              <w:t xml:space="preserve"> FTE</w:t>
            </w:r>
          </w:p>
        </w:tc>
        <w:tc>
          <w:tcPr>
            <w:tcW w:w="1075" w:type="dxa"/>
            <w:shd w:val="clear" w:color="auto" w:fill="D9D9D9" w:themeFill="background1" w:themeFillShade="D9"/>
            <w:vAlign w:val="bottom"/>
          </w:tcPr>
          <w:p w14:paraId="3164C0B0" w14:textId="5F5C313B" w:rsidR="00B06B9D" w:rsidRPr="0005585A" w:rsidRDefault="00B06B9D" w:rsidP="0005585A">
            <w:pPr>
              <w:spacing w:after="0"/>
              <w:rPr>
                <w:rFonts w:cs="Arial"/>
                <w:b/>
                <w:color w:val="000000" w:themeColor="text1"/>
              </w:rPr>
            </w:pPr>
            <w:r w:rsidRPr="0005585A">
              <w:rPr>
                <w:rFonts w:cs="Arial"/>
                <w:b/>
                <w:color w:val="000000" w:themeColor="text1"/>
              </w:rPr>
              <w:t>Does it sunset?</w:t>
            </w:r>
          </w:p>
        </w:tc>
      </w:tr>
      <w:tr w:rsidR="00B06B9D" w:rsidRPr="00A37D79" w14:paraId="31ABFB0F" w14:textId="77777777" w:rsidTr="2CFF0464">
        <w:trPr>
          <w:cantSplit/>
        </w:trPr>
        <w:tc>
          <w:tcPr>
            <w:tcW w:w="1525" w:type="dxa"/>
          </w:tcPr>
          <w:p w14:paraId="33E66289" w14:textId="77777777" w:rsidR="00B06B9D" w:rsidRPr="00A37D79" w:rsidRDefault="00B06B9D">
            <w:pPr>
              <w:jc w:val="center"/>
              <w:rPr>
                <w:rFonts w:cs="Arial"/>
                <w:b/>
                <w:sz w:val="22"/>
                <w:szCs w:val="22"/>
              </w:rPr>
            </w:pPr>
          </w:p>
        </w:tc>
        <w:tc>
          <w:tcPr>
            <w:tcW w:w="1620" w:type="dxa"/>
          </w:tcPr>
          <w:p w14:paraId="285EF937" w14:textId="0B9A259E" w:rsidR="00B06B9D" w:rsidRPr="00A37D79" w:rsidRDefault="00634AA1">
            <w:pPr>
              <w:jc w:val="center"/>
              <w:rPr>
                <w:rFonts w:cs="Arial"/>
                <w:b/>
                <w:sz w:val="22"/>
                <w:szCs w:val="22"/>
                <w:highlight w:val="yellow"/>
              </w:rPr>
            </w:pPr>
            <w:r>
              <w:rPr>
                <w:rFonts w:cs="Arial"/>
                <w:b/>
                <w:sz w:val="22"/>
                <w:szCs w:val="22"/>
              </w:rPr>
              <w:t>Counselor</w:t>
            </w:r>
            <w:r w:rsidR="001831D8" w:rsidRPr="00634AA1">
              <w:rPr>
                <w:rFonts w:cs="Arial"/>
                <w:b/>
                <w:sz w:val="22"/>
                <w:szCs w:val="22"/>
              </w:rPr>
              <w:t xml:space="preserve"> </w:t>
            </w:r>
            <w:r w:rsidR="001831D8">
              <w:rPr>
                <w:rFonts w:cs="Arial"/>
                <w:b/>
                <w:sz w:val="22"/>
                <w:szCs w:val="22"/>
              </w:rPr>
              <w:t>/</w:t>
            </w:r>
            <w:r w:rsidR="001831D8" w:rsidRPr="00634AA1">
              <w:rPr>
                <w:rFonts w:cs="Arial"/>
                <w:b/>
                <w:sz w:val="22"/>
                <w:szCs w:val="22"/>
              </w:rPr>
              <w:t>H</w:t>
            </w:r>
            <w:r w:rsidR="00CA73C7">
              <w:rPr>
                <w:rFonts w:cs="Arial"/>
                <w:b/>
                <w:sz w:val="22"/>
                <w:szCs w:val="22"/>
              </w:rPr>
              <w:t>SD</w:t>
            </w:r>
          </w:p>
        </w:tc>
        <w:tc>
          <w:tcPr>
            <w:tcW w:w="990" w:type="dxa"/>
          </w:tcPr>
          <w:p w14:paraId="5E8B70FB" w14:textId="16C52E2A" w:rsidR="00B06B9D" w:rsidRPr="00A37D79" w:rsidRDefault="00634AA1">
            <w:pPr>
              <w:jc w:val="center"/>
              <w:rPr>
                <w:rFonts w:cs="Arial"/>
                <w:b/>
                <w:sz w:val="22"/>
                <w:szCs w:val="22"/>
              </w:rPr>
            </w:pPr>
            <w:r>
              <w:rPr>
                <w:rFonts w:cs="Arial"/>
                <w:b/>
                <w:sz w:val="22"/>
                <w:szCs w:val="22"/>
              </w:rPr>
              <w:t>General Fund (00100)</w:t>
            </w:r>
          </w:p>
        </w:tc>
        <w:tc>
          <w:tcPr>
            <w:tcW w:w="1080" w:type="dxa"/>
          </w:tcPr>
          <w:p w14:paraId="267A4602" w14:textId="77777777" w:rsidR="00B06B9D" w:rsidRPr="00A37D79" w:rsidRDefault="00B06B9D">
            <w:pPr>
              <w:jc w:val="center"/>
              <w:rPr>
                <w:rFonts w:cs="Arial"/>
                <w:b/>
                <w:sz w:val="22"/>
                <w:szCs w:val="22"/>
              </w:rPr>
            </w:pPr>
          </w:p>
        </w:tc>
        <w:tc>
          <w:tcPr>
            <w:tcW w:w="1170" w:type="dxa"/>
          </w:tcPr>
          <w:p w14:paraId="3BDC7D6A" w14:textId="422A9C93" w:rsidR="00B06B9D" w:rsidRPr="00A37D79" w:rsidRDefault="00634AA1">
            <w:pPr>
              <w:jc w:val="center"/>
              <w:rPr>
                <w:rFonts w:cs="Arial"/>
                <w:b/>
                <w:sz w:val="22"/>
                <w:szCs w:val="22"/>
              </w:rPr>
            </w:pPr>
            <w:r>
              <w:rPr>
                <w:rFonts w:cs="Arial"/>
                <w:b/>
                <w:sz w:val="22"/>
                <w:szCs w:val="22"/>
              </w:rPr>
              <w:t>FT</w:t>
            </w:r>
          </w:p>
        </w:tc>
        <w:tc>
          <w:tcPr>
            <w:tcW w:w="1170" w:type="dxa"/>
          </w:tcPr>
          <w:p w14:paraId="14C41850" w14:textId="3C786048" w:rsidR="00B06B9D" w:rsidRPr="00A37D79" w:rsidRDefault="5DD3A079" w:rsidP="79563AD1">
            <w:pPr>
              <w:jc w:val="center"/>
              <w:rPr>
                <w:rFonts w:cs="Arial"/>
                <w:b/>
                <w:bCs/>
                <w:sz w:val="22"/>
                <w:szCs w:val="22"/>
              </w:rPr>
            </w:pPr>
            <w:r w:rsidRPr="2CFF0464">
              <w:rPr>
                <w:rFonts w:cs="Arial"/>
                <w:b/>
                <w:bCs/>
                <w:sz w:val="22"/>
                <w:szCs w:val="22"/>
              </w:rPr>
              <w:t>7</w:t>
            </w:r>
            <w:r w:rsidR="05B5EAFF" w:rsidRPr="2CFF0464">
              <w:rPr>
                <w:rFonts w:cs="Arial"/>
                <w:b/>
                <w:bCs/>
                <w:sz w:val="22"/>
                <w:szCs w:val="22"/>
              </w:rPr>
              <w:t>.0</w:t>
            </w:r>
          </w:p>
        </w:tc>
        <w:tc>
          <w:tcPr>
            <w:tcW w:w="720" w:type="dxa"/>
          </w:tcPr>
          <w:p w14:paraId="41E56F82" w14:textId="1F7A959C" w:rsidR="00B06B9D" w:rsidRPr="00A37D79" w:rsidRDefault="3A1AFF27" w:rsidP="79563AD1">
            <w:pPr>
              <w:jc w:val="center"/>
              <w:rPr>
                <w:rFonts w:cs="Arial"/>
                <w:b/>
                <w:bCs/>
                <w:sz w:val="22"/>
                <w:szCs w:val="22"/>
              </w:rPr>
            </w:pPr>
            <w:r w:rsidRPr="2CFF0464">
              <w:rPr>
                <w:rFonts w:cs="Arial"/>
                <w:b/>
                <w:bCs/>
                <w:sz w:val="22"/>
                <w:szCs w:val="22"/>
              </w:rPr>
              <w:t>7</w:t>
            </w:r>
            <w:r w:rsidR="4666A744" w:rsidRPr="2CFF0464">
              <w:rPr>
                <w:rFonts w:cs="Arial"/>
                <w:b/>
                <w:bCs/>
                <w:sz w:val="22"/>
                <w:szCs w:val="22"/>
              </w:rPr>
              <w:t>.0</w:t>
            </w:r>
          </w:p>
        </w:tc>
        <w:tc>
          <w:tcPr>
            <w:tcW w:w="1075" w:type="dxa"/>
          </w:tcPr>
          <w:p w14:paraId="19F39BC8" w14:textId="0A6BA9CC" w:rsidR="00B06B9D" w:rsidRPr="00A37D79" w:rsidRDefault="00634AA1">
            <w:pPr>
              <w:jc w:val="center"/>
              <w:rPr>
                <w:rFonts w:cs="Arial"/>
                <w:b/>
                <w:sz w:val="22"/>
                <w:szCs w:val="22"/>
              </w:rPr>
            </w:pPr>
            <w:r>
              <w:rPr>
                <w:rFonts w:cs="Arial"/>
                <w:b/>
                <w:sz w:val="22"/>
                <w:szCs w:val="22"/>
              </w:rPr>
              <w:t>No</w:t>
            </w:r>
          </w:p>
        </w:tc>
      </w:tr>
      <w:tr w:rsidR="79563AD1" w14:paraId="7F385F07" w14:textId="77777777" w:rsidTr="2CFF0464">
        <w:trPr>
          <w:cantSplit/>
          <w:trHeight w:val="300"/>
        </w:trPr>
        <w:tc>
          <w:tcPr>
            <w:tcW w:w="1525" w:type="dxa"/>
          </w:tcPr>
          <w:p w14:paraId="2AFE9AB3" w14:textId="27F36204" w:rsidR="79563AD1" w:rsidRDefault="79563AD1" w:rsidP="79563AD1">
            <w:pPr>
              <w:jc w:val="center"/>
              <w:rPr>
                <w:rFonts w:cs="Arial"/>
                <w:b/>
                <w:bCs/>
                <w:sz w:val="22"/>
                <w:szCs w:val="22"/>
              </w:rPr>
            </w:pPr>
          </w:p>
        </w:tc>
        <w:tc>
          <w:tcPr>
            <w:tcW w:w="1620" w:type="dxa"/>
          </w:tcPr>
          <w:p w14:paraId="511DB5AB" w14:textId="31590C59" w:rsidR="79563AD1" w:rsidRDefault="00CA73C7" w:rsidP="79563AD1">
            <w:pPr>
              <w:jc w:val="center"/>
              <w:rPr>
                <w:rFonts w:cs="Arial"/>
                <w:b/>
                <w:bCs/>
                <w:sz w:val="22"/>
                <w:szCs w:val="22"/>
              </w:rPr>
            </w:pPr>
            <w:r>
              <w:rPr>
                <w:rFonts w:cs="Arial"/>
                <w:b/>
                <w:bCs/>
                <w:sz w:val="22"/>
                <w:szCs w:val="22"/>
              </w:rPr>
              <w:t>Permit Technician/SDOT</w:t>
            </w:r>
          </w:p>
        </w:tc>
        <w:tc>
          <w:tcPr>
            <w:tcW w:w="990" w:type="dxa"/>
          </w:tcPr>
          <w:p w14:paraId="52D5CA86" w14:textId="64AF3102" w:rsidR="79563AD1" w:rsidRDefault="00CA73C7" w:rsidP="79563AD1">
            <w:pPr>
              <w:jc w:val="center"/>
              <w:rPr>
                <w:rFonts w:cs="Arial"/>
                <w:b/>
                <w:bCs/>
                <w:sz w:val="22"/>
                <w:szCs w:val="22"/>
              </w:rPr>
            </w:pPr>
            <w:r>
              <w:rPr>
                <w:rFonts w:cs="Arial"/>
                <w:b/>
                <w:sz w:val="22"/>
                <w:szCs w:val="22"/>
              </w:rPr>
              <w:t>General Fund (00100)</w:t>
            </w:r>
          </w:p>
        </w:tc>
        <w:tc>
          <w:tcPr>
            <w:tcW w:w="1080" w:type="dxa"/>
          </w:tcPr>
          <w:p w14:paraId="58B38345" w14:textId="30CA2AE6" w:rsidR="79563AD1" w:rsidRDefault="79563AD1" w:rsidP="79563AD1">
            <w:pPr>
              <w:jc w:val="center"/>
              <w:rPr>
                <w:rFonts w:cs="Arial"/>
                <w:b/>
                <w:bCs/>
                <w:sz w:val="22"/>
                <w:szCs w:val="22"/>
              </w:rPr>
            </w:pPr>
          </w:p>
        </w:tc>
        <w:tc>
          <w:tcPr>
            <w:tcW w:w="1170" w:type="dxa"/>
          </w:tcPr>
          <w:p w14:paraId="190BD86C" w14:textId="2ECFE207" w:rsidR="5928BB4D" w:rsidRDefault="5928BB4D" w:rsidP="79563AD1">
            <w:pPr>
              <w:jc w:val="center"/>
            </w:pPr>
            <w:r w:rsidRPr="79563AD1">
              <w:rPr>
                <w:rFonts w:cs="Arial"/>
                <w:b/>
                <w:bCs/>
                <w:sz w:val="22"/>
                <w:szCs w:val="22"/>
              </w:rPr>
              <w:t>FT</w:t>
            </w:r>
          </w:p>
        </w:tc>
        <w:tc>
          <w:tcPr>
            <w:tcW w:w="1170" w:type="dxa"/>
          </w:tcPr>
          <w:p w14:paraId="684AC0D6" w14:textId="4F3A7333" w:rsidR="5928BB4D" w:rsidRDefault="5928BB4D" w:rsidP="79563AD1">
            <w:pPr>
              <w:jc w:val="center"/>
            </w:pPr>
            <w:r w:rsidRPr="79563AD1">
              <w:rPr>
                <w:rFonts w:cs="Arial"/>
                <w:b/>
                <w:bCs/>
                <w:sz w:val="22"/>
                <w:szCs w:val="22"/>
              </w:rPr>
              <w:t>1.0</w:t>
            </w:r>
          </w:p>
        </w:tc>
        <w:tc>
          <w:tcPr>
            <w:tcW w:w="720" w:type="dxa"/>
          </w:tcPr>
          <w:p w14:paraId="739D032C" w14:textId="1B83C109" w:rsidR="4C55453E" w:rsidRDefault="4C55453E" w:rsidP="79563AD1">
            <w:pPr>
              <w:jc w:val="center"/>
            </w:pPr>
            <w:r w:rsidRPr="79563AD1">
              <w:rPr>
                <w:rFonts w:cs="Arial"/>
                <w:b/>
                <w:bCs/>
                <w:sz w:val="22"/>
                <w:szCs w:val="22"/>
              </w:rPr>
              <w:t>1.0</w:t>
            </w:r>
          </w:p>
        </w:tc>
        <w:tc>
          <w:tcPr>
            <w:tcW w:w="1075" w:type="dxa"/>
          </w:tcPr>
          <w:p w14:paraId="3A5F9990" w14:textId="4418D27B" w:rsidR="4C55453E" w:rsidRDefault="4C55453E" w:rsidP="79563AD1">
            <w:pPr>
              <w:jc w:val="center"/>
            </w:pPr>
            <w:r w:rsidRPr="79563AD1">
              <w:rPr>
                <w:rFonts w:cs="Arial"/>
                <w:b/>
                <w:bCs/>
                <w:sz w:val="22"/>
                <w:szCs w:val="22"/>
              </w:rPr>
              <w:t>No</w:t>
            </w:r>
          </w:p>
        </w:tc>
      </w:tr>
    </w:tbl>
    <w:p w14:paraId="6EA2D472" w14:textId="77777777" w:rsidR="00D602F8" w:rsidRPr="00A37D79" w:rsidRDefault="00D602F8" w:rsidP="009430B9">
      <w:pPr>
        <w:rPr>
          <w:rFonts w:cs="Arial"/>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14" w:type="dxa"/>
          <w:bottom w:w="29" w:type="dxa"/>
          <w:right w:w="14" w:type="dxa"/>
        </w:tblCellMar>
        <w:tblLook w:val="0020" w:firstRow="1" w:lastRow="0" w:firstColumn="0" w:lastColumn="0" w:noHBand="0" w:noVBand="0"/>
        <w:tblCaption w:val="Total Positions Created, Modified, or Abrogated"/>
        <w:tblDescription w:val="Total Regular Positions Created, Modified, or Abrogated through This Legislation, Including FTE Impact"/>
      </w:tblPr>
      <w:tblGrid>
        <w:gridCol w:w="1445"/>
        <w:gridCol w:w="1070"/>
        <w:gridCol w:w="820"/>
        <w:gridCol w:w="1075"/>
      </w:tblGrid>
      <w:tr w:rsidR="00C105F5" w:rsidRPr="00A37D79" w14:paraId="15FD8E13" w14:textId="77777777" w:rsidTr="2CFF0464">
        <w:trPr>
          <w:cantSplit/>
          <w:tblHeader/>
          <w:jc w:val="right"/>
        </w:trPr>
        <w:tc>
          <w:tcPr>
            <w:tcW w:w="1445" w:type="dxa"/>
            <w:shd w:val="clear" w:color="auto" w:fill="D9D9D9" w:themeFill="background1" w:themeFillShade="D9"/>
            <w:vAlign w:val="bottom"/>
          </w:tcPr>
          <w:p w14:paraId="79C40B0F" w14:textId="4ED8D776" w:rsidR="00C105F5" w:rsidRPr="00A37D79" w:rsidRDefault="00C105F5" w:rsidP="00205EB7">
            <w:pPr>
              <w:spacing w:after="0"/>
              <w:jc w:val="center"/>
              <w:rPr>
                <w:rFonts w:cs="Arial"/>
                <w:b/>
                <w:sz w:val="22"/>
                <w:szCs w:val="22"/>
              </w:rPr>
            </w:pPr>
            <w:r w:rsidRPr="00A37D79">
              <w:rPr>
                <w:rFonts w:cs="Arial"/>
                <w:b/>
                <w:sz w:val="22"/>
                <w:szCs w:val="22"/>
              </w:rPr>
              <w:t>TOTAL Part-Time (PT) or Full-Time (FT)</w:t>
            </w:r>
          </w:p>
        </w:tc>
        <w:tc>
          <w:tcPr>
            <w:tcW w:w="1070" w:type="dxa"/>
            <w:shd w:val="clear" w:color="auto" w:fill="D9D9D9" w:themeFill="background1" w:themeFillShade="D9"/>
            <w:vAlign w:val="bottom"/>
          </w:tcPr>
          <w:p w14:paraId="70E92FAA" w14:textId="55ACD61A" w:rsidR="00C105F5" w:rsidRPr="00A37D79" w:rsidRDefault="00C105F5">
            <w:pPr>
              <w:jc w:val="center"/>
              <w:rPr>
                <w:rFonts w:cs="Arial"/>
                <w:b/>
                <w:sz w:val="22"/>
                <w:szCs w:val="22"/>
              </w:rPr>
            </w:pPr>
            <w:r w:rsidRPr="00A37D79">
              <w:rPr>
                <w:rFonts w:cs="Arial"/>
                <w:b/>
                <w:sz w:val="22"/>
                <w:szCs w:val="22"/>
              </w:rPr>
              <w:t>TOTAL 202</w:t>
            </w:r>
            <w:r w:rsidR="009521C1">
              <w:rPr>
                <w:rFonts w:cs="Arial"/>
                <w:b/>
                <w:sz w:val="22"/>
                <w:szCs w:val="22"/>
              </w:rPr>
              <w:t>6</w:t>
            </w:r>
            <w:r w:rsidRPr="00A37D79">
              <w:rPr>
                <w:rFonts w:cs="Arial"/>
                <w:b/>
                <w:sz w:val="22"/>
                <w:szCs w:val="22"/>
              </w:rPr>
              <w:t xml:space="preserve"> Positions</w:t>
            </w:r>
          </w:p>
        </w:tc>
        <w:tc>
          <w:tcPr>
            <w:tcW w:w="820" w:type="dxa"/>
            <w:shd w:val="clear" w:color="auto" w:fill="D9D9D9" w:themeFill="background1" w:themeFillShade="D9"/>
            <w:vAlign w:val="bottom"/>
          </w:tcPr>
          <w:p w14:paraId="3CD67848" w14:textId="78698676" w:rsidR="00C105F5" w:rsidRPr="00A37D79" w:rsidRDefault="00C105F5">
            <w:pPr>
              <w:jc w:val="center"/>
              <w:rPr>
                <w:rFonts w:cs="Arial"/>
                <w:b/>
                <w:sz w:val="22"/>
                <w:szCs w:val="22"/>
              </w:rPr>
            </w:pPr>
            <w:r w:rsidRPr="00A37D79">
              <w:rPr>
                <w:rFonts w:cs="Arial"/>
                <w:b/>
                <w:sz w:val="22"/>
                <w:szCs w:val="22"/>
              </w:rPr>
              <w:t>TOTAL 202</w:t>
            </w:r>
            <w:r w:rsidR="009521C1">
              <w:rPr>
                <w:rFonts w:cs="Arial"/>
                <w:b/>
                <w:sz w:val="22"/>
                <w:szCs w:val="22"/>
              </w:rPr>
              <w:t>6</w:t>
            </w:r>
            <w:r w:rsidRPr="00A37D79">
              <w:rPr>
                <w:rFonts w:cs="Arial"/>
                <w:b/>
                <w:sz w:val="22"/>
                <w:szCs w:val="22"/>
              </w:rPr>
              <w:t xml:space="preserve"> FTE</w:t>
            </w:r>
          </w:p>
        </w:tc>
        <w:tc>
          <w:tcPr>
            <w:tcW w:w="1075" w:type="dxa"/>
            <w:shd w:val="clear" w:color="auto" w:fill="D9D9D9" w:themeFill="background1" w:themeFillShade="D9"/>
            <w:vAlign w:val="bottom"/>
          </w:tcPr>
          <w:p w14:paraId="0AD12ED0" w14:textId="13FE4572" w:rsidR="00C105F5" w:rsidRPr="00A37D79" w:rsidRDefault="00BA791C">
            <w:pPr>
              <w:jc w:val="center"/>
              <w:rPr>
                <w:rFonts w:cs="Arial"/>
                <w:b/>
                <w:color w:val="000000" w:themeColor="text1"/>
                <w:sz w:val="22"/>
                <w:szCs w:val="22"/>
              </w:rPr>
            </w:pPr>
            <w:r w:rsidRPr="00A37D79">
              <w:rPr>
                <w:rFonts w:cs="Arial"/>
                <w:b/>
                <w:color w:val="000000" w:themeColor="text1"/>
                <w:sz w:val="22"/>
                <w:szCs w:val="22"/>
              </w:rPr>
              <w:t>TOTAL Sunset Positions</w:t>
            </w:r>
          </w:p>
        </w:tc>
      </w:tr>
      <w:tr w:rsidR="00C105F5" w:rsidRPr="00A37D79" w14:paraId="475144DD" w14:textId="77777777" w:rsidTr="2CFF0464">
        <w:trPr>
          <w:cantSplit/>
          <w:jc w:val="right"/>
        </w:trPr>
        <w:tc>
          <w:tcPr>
            <w:tcW w:w="1445" w:type="dxa"/>
          </w:tcPr>
          <w:p w14:paraId="7C37F91C" w14:textId="4A4E5239" w:rsidR="00C105F5" w:rsidRPr="00A37D79" w:rsidRDefault="26888026" w:rsidP="79563AD1">
            <w:pPr>
              <w:jc w:val="center"/>
              <w:rPr>
                <w:rFonts w:cs="Arial"/>
                <w:b/>
                <w:bCs/>
                <w:sz w:val="22"/>
                <w:szCs w:val="22"/>
              </w:rPr>
            </w:pPr>
            <w:r w:rsidRPr="2CFF0464">
              <w:rPr>
                <w:rFonts w:cs="Arial"/>
                <w:b/>
                <w:bCs/>
                <w:sz w:val="22"/>
                <w:szCs w:val="22"/>
              </w:rPr>
              <w:t>7</w:t>
            </w:r>
            <w:r w:rsidR="53C23EAB" w:rsidRPr="2CFF0464">
              <w:rPr>
                <w:rFonts w:cs="Arial"/>
                <w:b/>
                <w:bCs/>
                <w:sz w:val="22"/>
                <w:szCs w:val="22"/>
              </w:rPr>
              <w:t>.0</w:t>
            </w:r>
          </w:p>
        </w:tc>
        <w:tc>
          <w:tcPr>
            <w:tcW w:w="1070" w:type="dxa"/>
          </w:tcPr>
          <w:p w14:paraId="0A5CA79A" w14:textId="125CD878" w:rsidR="00C105F5" w:rsidRPr="00A37D79" w:rsidRDefault="0624CBB8" w:rsidP="79563AD1">
            <w:pPr>
              <w:jc w:val="center"/>
            </w:pPr>
            <w:r w:rsidRPr="2CFF0464">
              <w:rPr>
                <w:rFonts w:cs="Arial"/>
                <w:b/>
                <w:bCs/>
                <w:sz w:val="22"/>
                <w:szCs w:val="22"/>
              </w:rPr>
              <w:t>7</w:t>
            </w:r>
            <w:r w:rsidR="2AF6AF8E" w:rsidRPr="2CFF0464">
              <w:rPr>
                <w:rFonts w:cs="Arial"/>
                <w:b/>
                <w:bCs/>
                <w:sz w:val="22"/>
                <w:szCs w:val="22"/>
              </w:rPr>
              <w:t>.0</w:t>
            </w:r>
          </w:p>
        </w:tc>
        <w:tc>
          <w:tcPr>
            <w:tcW w:w="820" w:type="dxa"/>
          </w:tcPr>
          <w:p w14:paraId="1F967F50" w14:textId="35B3B3B7" w:rsidR="00C105F5" w:rsidRPr="00A37D79" w:rsidRDefault="72575F74">
            <w:pPr>
              <w:jc w:val="center"/>
            </w:pPr>
            <w:r w:rsidRPr="2CFF0464">
              <w:rPr>
                <w:rFonts w:cs="Arial"/>
                <w:b/>
                <w:bCs/>
                <w:sz w:val="22"/>
                <w:szCs w:val="22"/>
              </w:rPr>
              <w:t>7</w:t>
            </w:r>
            <w:r w:rsidR="2AF6AF8E" w:rsidRPr="2CFF0464">
              <w:rPr>
                <w:rFonts w:cs="Arial"/>
                <w:b/>
                <w:bCs/>
                <w:sz w:val="22"/>
                <w:szCs w:val="22"/>
              </w:rPr>
              <w:t>.0</w:t>
            </w:r>
          </w:p>
        </w:tc>
        <w:tc>
          <w:tcPr>
            <w:tcW w:w="1075" w:type="dxa"/>
          </w:tcPr>
          <w:p w14:paraId="6B9ED4A9" w14:textId="7446C3C2" w:rsidR="00C105F5" w:rsidRPr="00A37D79" w:rsidRDefault="00634AA1">
            <w:pPr>
              <w:jc w:val="center"/>
              <w:rPr>
                <w:rFonts w:cs="Arial"/>
                <w:b/>
                <w:sz w:val="22"/>
                <w:szCs w:val="22"/>
              </w:rPr>
            </w:pPr>
            <w:r>
              <w:rPr>
                <w:rFonts w:cs="Arial"/>
                <w:b/>
                <w:sz w:val="22"/>
                <w:szCs w:val="22"/>
              </w:rPr>
              <w:t>0</w:t>
            </w:r>
          </w:p>
        </w:tc>
      </w:tr>
    </w:tbl>
    <w:p w14:paraId="7F15E98B" w14:textId="705DDBDD" w:rsidR="006B5502" w:rsidRPr="00A37D79" w:rsidRDefault="000670C0" w:rsidP="006B5502">
      <w:pPr>
        <w:pStyle w:val="Heading2"/>
        <w:rPr>
          <w:rFonts w:cs="Arial"/>
        </w:rPr>
      </w:pPr>
      <w:r>
        <w:rPr>
          <w:rFonts w:cs="Arial"/>
        </w:rPr>
        <w:t>3</w:t>
      </w:r>
      <w:r w:rsidR="00135184" w:rsidRPr="00A37D79">
        <w:rPr>
          <w:rFonts w:cs="Arial"/>
        </w:rPr>
        <w:t xml:space="preserve">d. </w:t>
      </w:r>
      <w:r w:rsidR="006B5502" w:rsidRPr="00A37D79">
        <w:rPr>
          <w:rFonts w:cs="Arial"/>
        </w:rPr>
        <w:t xml:space="preserve">Other </w:t>
      </w:r>
      <w:r w:rsidR="0025078F" w:rsidRPr="00A37D79">
        <w:rPr>
          <w:rFonts w:cs="Arial"/>
        </w:rPr>
        <w:t xml:space="preserve">Financial </w:t>
      </w:r>
      <w:r w:rsidR="006B5502" w:rsidRPr="00A37D79">
        <w:rPr>
          <w:rFonts w:cs="Arial"/>
        </w:rPr>
        <w:t>Impacts</w:t>
      </w:r>
    </w:p>
    <w:p w14:paraId="66994966" w14:textId="248A2DE0" w:rsidR="00C12B67" w:rsidRPr="000F5803" w:rsidRDefault="007A7428" w:rsidP="004C4AF3">
      <w:pPr>
        <w:keepNext/>
        <w:ind w:firstLine="720"/>
        <w:rPr>
          <w:rFonts w:cs="Arial"/>
          <w:b/>
          <w:bCs/>
        </w:rPr>
      </w:pPr>
      <w:r w:rsidRPr="000F5803">
        <w:rPr>
          <w:rFonts w:cs="Arial"/>
          <w:b/>
          <w:bCs/>
        </w:rPr>
        <w:t>a</w:t>
      </w:r>
      <w:r w:rsidR="00111A59" w:rsidRPr="000F5803">
        <w:rPr>
          <w:rFonts w:cs="Arial"/>
          <w:b/>
          <w:bCs/>
        </w:rPr>
        <w:t xml:space="preserve">. </w:t>
      </w:r>
      <w:r w:rsidR="00342430" w:rsidRPr="000F5803">
        <w:rPr>
          <w:rFonts w:cs="Arial"/>
          <w:b/>
          <w:bCs/>
        </w:rPr>
        <w:t xml:space="preserve">Does this legislation create any other financial </w:t>
      </w:r>
      <w:proofErr w:type="gramStart"/>
      <w:r w:rsidR="00342430" w:rsidRPr="000F5803">
        <w:rPr>
          <w:rFonts w:cs="Arial"/>
          <w:b/>
          <w:bCs/>
        </w:rPr>
        <w:t>impacts</w:t>
      </w:r>
      <w:proofErr w:type="gramEnd"/>
      <w:r w:rsidR="00342430" w:rsidRPr="000F5803">
        <w:rPr>
          <w:rFonts w:cs="Arial"/>
          <w:b/>
          <w:bCs/>
        </w:rPr>
        <w:t xml:space="preserve"> for </w:t>
      </w:r>
      <w:r w:rsidR="00163167" w:rsidRPr="000F5803">
        <w:rPr>
          <w:rFonts w:cs="Arial"/>
          <w:b/>
          <w:bCs/>
        </w:rPr>
        <w:t>T</w:t>
      </w:r>
      <w:r w:rsidR="00342430" w:rsidRPr="000F5803">
        <w:rPr>
          <w:rFonts w:cs="Arial"/>
          <w:b/>
          <w:bCs/>
        </w:rPr>
        <w:t>he City of Seattle, such as direct or indirect costs, one-time or ongoing, that aren’t mentioned above? If yes, please explain these impacts.</w:t>
      </w:r>
      <w:r w:rsidR="003932AB">
        <w:rPr>
          <w:rFonts w:cs="Arial"/>
          <w:b/>
          <w:bCs/>
        </w:rPr>
        <w:t xml:space="preserve"> </w:t>
      </w:r>
      <w:r w:rsidR="003932AB" w:rsidRPr="003932AB">
        <w:rPr>
          <w:rFonts w:cs="Arial"/>
        </w:rPr>
        <w:t xml:space="preserve">No </w:t>
      </w:r>
    </w:p>
    <w:p w14:paraId="48F14EDD" w14:textId="77777777" w:rsidR="002A4B15" w:rsidRPr="00A37D79" w:rsidRDefault="002A4B15" w:rsidP="008B551D">
      <w:pPr>
        <w:ind w:firstLine="720"/>
        <w:rPr>
          <w:rFonts w:cs="Arial"/>
        </w:rPr>
      </w:pPr>
    </w:p>
    <w:p w14:paraId="2FCF7F02" w14:textId="7E91B03F" w:rsidR="00442B4D" w:rsidRPr="000F5803" w:rsidRDefault="007A7428" w:rsidP="004C4AF3">
      <w:pPr>
        <w:keepNext/>
        <w:ind w:firstLine="720"/>
        <w:rPr>
          <w:rFonts w:cs="Arial"/>
          <w:b/>
          <w:bCs/>
        </w:rPr>
      </w:pPr>
      <w:r w:rsidRPr="000F5803">
        <w:rPr>
          <w:rFonts w:cs="Arial"/>
          <w:b/>
          <w:bCs/>
        </w:rPr>
        <w:t>b</w:t>
      </w:r>
      <w:r w:rsidR="00111A59" w:rsidRPr="000F5803">
        <w:rPr>
          <w:rFonts w:cs="Arial"/>
          <w:b/>
          <w:bCs/>
        </w:rPr>
        <w:t xml:space="preserve">. </w:t>
      </w:r>
      <w:r w:rsidR="000735B7" w:rsidRPr="000F5803">
        <w:rPr>
          <w:rFonts w:cs="Arial"/>
          <w:b/>
          <w:bCs/>
        </w:rPr>
        <w:t xml:space="preserve">If the legislation has costs that can be covered within the current budget, explain how. </w:t>
      </w:r>
      <w:r w:rsidR="00734846" w:rsidRPr="000F5803">
        <w:rPr>
          <w:rFonts w:cs="Arial"/>
          <w:b/>
          <w:bCs/>
        </w:rPr>
        <w:t>Does</w:t>
      </w:r>
      <w:r w:rsidR="000735B7" w:rsidRPr="000F5803">
        <w:rPr>
          <w:rFonts w:cs="Arial"/>
          <w:b/>
          <w:bCs/>
        </w:rPr>
        <w:t xml:space="preserve"> the department ha</w:t>
      </w:r>
      <w:r w:rsidR="00163167" w:rsidRPr="000F5803">
        <w:rPr>
          <w:rFonts w:cs="Arial"/>
          <w:b/>
          <w:bCs/>
        </w:rPr>
        <w:t>ve</w:t>
      </w:r>
      <w:r w:rsidR="000735B7" w:rsidRPr="000F5803">
        <w:rPr>
          <w:rFonts w:cs="Arial"/>
          <w:b/>
          <w:bCs/>
        </w:rPr>
        <w:t xml:space="preserve"> extra resources in its budget to handle these costs</w:t>
      </w:r>
      <w:r w:rsidR="00734846" w:rsidRPr="000F5803">
        <w:rPr>
          <w:rFonts w:cs="Arial"/>
          <w:b/>
          <w:bCs/>
        </w:rPr>
        <w:t>?</w:t>
      </w:r>
      <w:r w:rsidR="000735B7" w:rsidRPr="000F5803">
        <w:rPr>
          <w:rFonts w:cs="Arial"/>
          <w:b/>
          <w:bCs/>
        </w:rPr>
        <w:t xml:space="preserve"> </w:t>
      </w:r>
      <w:r w:rsidR="00734846" w:rsidRPr="000F5803">
        <w:rPr>
          <w:rFonts w:cs="Arial"/>
          <w:b/>
          <w:bCs/>
        </w:rPr>
        <w:t>O</w:t>
      </w:r>
      <w:r w:rsidR="000735B7" w:rsidRPr="000F5803">
        <w:rPr>
          <w:rFonts w:cs="Arial"/>
          <w:b/>
          <w:bCs/>
        </w:rPr>
        <w:t xml:space="preserve">r </w:t>
      </w:r>
      <w:r w:rsidR="00734846" w:rsidRPr="000F5803">
        <w:rPr>
          <w:rFonts w:cs="Arial"/>
          <w:b/>
          <w:bCs/>
        </w:rPr>
        <w:t>does the department need to</w:t>
      </w:r>
      <w:r w:rsidR="000735B7" w:rsidRPr="000F5803">
        <w:rPr>
          <w:rFonts w:cs="Arial"/>
          <w:b/>
          <w:bCs/>
        </w:rPr>
        <w:t xml:space="preserve"> shift resources away from other work</w:t>
      </w:r>
      <w:r w:rsidR="00734846" w:rsidRPr="000F5803">
        <w:rPr>
          <w:rFonts w:cs="Arial"/>
          <w:b/>
          <w:bCs/>
        </w:rPr>
        <w:t xml:space="preserve"> </w:t>
      </w:r>
      <w:r w:rsidR="00870738" w:rsidRPr="000F5803">
        <w:rPr>
          <w:rFonts w:cs="Arial"/>
          <w:b/>
          <w:bCs/>
        </w:rPr>
        <w:t>to</w:t>
      </w:r>
      <w:r w:rsidR="00734846" w:rsidRPr="000F5803">
        <w:rPr>
          <w:rFonts w:cs="Arial"/>
          <w:b/>
          <w:bCs/>
        </w:rPr>
        <w:t xml:space="preserve"> handle these costs?</w:t>
      </w:r>
      <w:r w:rsidR="003932AB">
        <w:rPr>
          <w:rFonts w:cs="Arial"/>
          <w:b/>
          <w:bCs/>
        </w:rPr>
        <w:t xml:space="preserve"> </w:t>
      </w:r>
      <w:r w:rsidR="003932AB" w:rsidRPr="003932AB">
        <w:rPr>
          <w:rFonts w:cs="Arial"/>
        </w:rPr>
        <w:t>N/A</w:t>
      </w:r>
    </w:p>
    <w:p w14:paraId="579703D8" w14:textId="77777777" w:rsidR="002A4B15" w:rsidRPr="00A37D79" w:rsidRDefault="002A4B15" w:rsidP="008B551D">
      <w:pPr>
        <w:ind w:firstLine="720"/>
        <w:rPr>
          <w:rFonts w:cs="Arial"/>
        </w:rPr>
      </w:pPr>
    </w:p>
    <w:p w14:paraId="446EB349" w14:textId="1775428F" w:rsidR="00A91F56" w:rsidRPr="003932AB" w:rsidRDefault="007A7428" w:rsidP="004C4AF3">
      <w:pPr>
        <w:keepNext/>
        <w:ind w:firstLine="720"/>
        <w:rPr>
          <w:rFonts w:cs="Arial"/>
        </w:rPr>
      </w:pPr>
      <w:r w:rsidRPr="17E1F037">
        <w:rPr>
          <w:rFonts w:cs="Arial"/>
          <w:b/>
          <w:bCs/>
        </w:rPr>
        <w:lastRenderedPageBreak/>
        <w:t>c</w:t>
      </w:r>
      <w:r w:rsidR="00111A59" w:rsidRPr="17E1F037">
        <w:rPr>
          <w:rFonts w:cs="Arial"/>
          <w:b/>
          <w:bCs/>
        </w:rPr>
        <w:t xml:space="preserve">. </w:t>
      </w:r>
      <w:r w:rsidR="00723484" w:rsidRPr="17E1F037">
        <w:rPr>
          <w:rFonts w:cs="Arial"/>
          <w:b/>
          <w:bCs/>
        </w:rPr>
        <w:t>What financial costs or other impacts might happen if this legislation is not implemented?</w:t>
      </w:r>
      <w:r w:rsidR="003932AB" w:rsidRPr="17E1F037">
        <w:rPr>
          <w:rFonts w:cs="Arial"/>
          <w:b/>
          <w:bCs/>
        </w:rPr>
        <w:t xml:space="preserve"> </w:t>
      </w:r>
      <w:r w:rsidR="003932AB" w:rsidRPr="17E1F037">
        <w:rPr>
          <w:rFonts w:cs="Arial"/>
        </w:rPr>
        <w:t>If this ordinance is not implemented, SDOT will not hav</w:t>
      </w:r>
      <w:r w:rsidR="009A4484" w:rsidRPr="17E1F037">
        <w:rPr>
          <w:rFonts w:cs="Arial"/>
        </w:rPr>
        <w:t>e</w:t>
      </w:r>
      <w:r w:rsidR="003932AB" w:rsidRPr="17E1F037">
        <w:rPr>
          <w:rFonts w:cs="Arial"/>
        </w:rPr>
        <w:t xml:space="preserve"> funds needed to pay for implementation of the proposed Vehicle Residen</w:t>
      </w:r>
      <w:r w:rsidR="4ABDD6ED" w:rsidRPr="17E1F037">
        <w:rPr>
          <w:rFonts w:cs="Arial"/>
        </w:rPr>
        <w:t>t</w:t>
      </w:r>
      <w:r w:rsidR="003932AB" w:rsidRPr="17E1F037">
        <w:rPr>
          <w:rFonts w:cs="Arial"/>
        </w:rPr>
        <w:t xml:space="preserve"> Permit Program. </w:t>
      </w:r>
    </w:p>
    <w:p w14:paraId="33057FB2" w14:textId="77777777" w:rsidR="002A4B15" w:rsidRPr="00A37D79" w:rsidRDefault="002A4B15" w:rsidP="008B551D">
      <w:pPr>
        <w:ind w:firstLine="720"/>
        <w:rPr>
          <w:rFonts w:cs="Arial"/>
        </w:rPr>
      </w:pPr>
    </w:p>
    <w:p w14:paraId="78829B12" w14:textId="4D21BF15" w:rsidR="00A353A5" w:rsidRPr="003932AB" w:rsidRDefault="007A7428" w:rsidP="004C4AF3">
      <w:pPr>
        <w:keepNext/>
        <w:ind w:firstLine="720"/>
        <w:rPr>
          <w:rFonts w:cs="Arial"/>
        </w:rPr>
      </w:pPr>
      <w:r w:rsidRPr="000F5803">
        <w:rPr>
          <w:rFonts w:cs="Arial"/>
          <w:b/>
          <w:bCs/>
        </w:rPr>
        <w:t>d</w:t>
      </w:r>
      <w:r w:rsidR="00111A59" w:rsidRPr="000F5803">
        <w:rPr>
          <w:rFonts w:cs="Arial"/>
          <w:b/>
          <w:bCs/>
        </w:rPr>
        <w:t xml:space="preserve">. </w:t>
      </w:r>
      <w:r w:rsidR="007B2BE1" w:rsidRPr="000F5803">
        <w:rPr>
          <w:rFonts w:cs="Arial"/>
          <w:b/>
          <w:bCs/>
        </w:rPr>
        <w:t>How might this legislation affect other City departments besides the one that proposed it?</w:t>
      </w:r>
      <w:r w:rsidR="003932AB">
        <w:rPr>
          <w:rFonts w:cs="Arial"/>
          <w:b/>
          <w:bCs/>
        </w:rPr>
        <w:t xml:space="preserve"> </w:t>
      </w:r>
      <w:r w:rsidR="003932AB">
        <w:rPr>
          <w:rFonts w:cs="Arial"/>
        </w:rPr>
        <w:t>N/A</w:t>
      </w:r>
    </w:p>
    <w:p w14:paraId="53766EA1" w14:textId="77777777" w:rsidR="000F5803" w:rsidRDefault="000F5803" w:rsidP="00EA095F">
      <w:pPr>
        <w:spacing w:after="0"/>
        <w:ind w:firstLine="720"/>
        <w:rPr>
          <w:rFonts w:cs="Arial"/>
        </w:rPr>
      </w:pPr>
    </w:p>
    <w:p w14:paraId="296C3115" w14:textId="0FF8B64D" w:rsidR="00086E54" w:rsidRDefault="00086E54" w:rsidP="00EA095F">
      <w:pPr>
        <w:spacing w:after="0"/>
        <w:ind w:firstLine="720"/>
        <w:rPr>
          <w:rFonts w:cs="Arial"/>
        </w:rPr>
      </w:pPr>
      <w:r>
        <w:rPr>
          <w:rFonts w:cs="Arial"/>
          <w:b/>
          <w:bCs/>
          <w:noProof/>
        </w:rPr>
        <mc:AlternateContent>
          <mc:Choice Requires="wps">
            <w:drawing>
              <wp:anchor distT="0" distB="0" distL="114300" distR="114300" simplePos="0" relativeHeight="251658242" behindDoc="0" locked="0" layoutInCell="1" allowOverlap="1" wp14:anchorId="44FC085C" wp14:editId="221BE519">
                <wp:simplePos x="0" y="0"/>
                <wp:positionH relativeFrom="column">
                  <wp:posOffset>436245</wp:posOffset>
                </wp:positionH>
                <wp:positionV relativeFrom="paragraph">
                  <wp:posOffset>138430</wp:posOffset>
                </wp:positionV>
                <wp:extent cx="5029200" cy="0"/>
                <wp:effectExtent l="0" t="0" r="0" b="0"/>
                <wp:wrapNone/>
                <wp:docPr id="2039289560"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02920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w:pict>
              <v:line id="Straight Connector 1"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alt="&quot;&quot;" o:spid="_x0000_s1026" strokecolor="black [3213]" strokeweight="1.5pt" from="34.35pt,10.9pt" to="430.35pt,10.9pt" w14:anchorId="2679E8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">
                <v:stroke joinstyle="miter"/>
              </v:line>
            </w:pict>
          </mc:Fallback>
        </mc:AlternateContent>
      </w:r>
    </w:p>
    <w:p w14:paraId="4A9B86F7" w14:textId="1EABFDAD" w:rsidR="000670C0" w:rsidRPr="00A37D79" w:rsidRDefault="00B5653F" w:rsidP="000670C0">
      <w:pPr>
        <w:pStyle w:val="Heading2"/>
        <w:rPr>
          <w:rFonts w:cs="Arial"/>
        </w:rPr>
      </w:pPr>
      <w:r>
        <w:rPr>
          <w:rFonts w:cs="Arial"/>
        </w:rPr>
        <w:t>4</w:t>
      </w:r>
      <w:r w:rsidR="000670C0" w:rsidRPr="00A37D79">
        <w:rPr>
          <w:rFonts w:cs="Arial"/>
        </w:rPr>
        <w:t>. Other Impacts</w:t>
      </w:r>
    </w:p>
    <w:p w14:paraId="4B959F20" w14:textId="77777777" w:rsidR="000670C0" w:rsidRPr="000F5803" w:rsidRDefault="000670C0" w:rsidP="004C4AF3">
      <w:pPr>
        <w:keepNext/>
        <w:ind w:firstLine="720"/>
        <w:rPr>
          <w:rFonts w:cs="Arial"/>
          <w:b/>
          <w:bCs/>
        </w:rPr>
      </w:pPr>
      <w:r w:rsidRPr="000F5803">
        <w:rPr>
          <w:rFonts w:cs="Arial"/>
          <w:b/>
          <w:bCs/>
        </w:rPr>
        <w:t xml:space="preserve">a. Does this legislation require a public hearing? </w:t>
      </w:r>
    </w:p>
    <w:p w14:paraId="2D589C00" w14:textId="7172CB1F" w:rsidR="00F64D0D" w:rsidRPr="002F70CC" w:rsidRDefault="00000000" w:rsidP="00F64D0D">
      <w:pPr>
        <w:keepNext/>
        <w:keepLines/>
        <w:ind w:left="720"/>
        <w:rPr>
          <w:rFonts w:cs="Arial"/>
        </w:rPr>
      </w:pPr>
      <w:sdt>
        <w:sdtPr>
          <w:rPr>
            <w:rFonts w:cs="Arial"/>
          </w:rPr>
          <w:alias w:val="Yes Checkbox"/>
          <w:tag w:val="Yes Checkbox"/>
          <w:id w:val="-219901129"/>
          <w14:checkbox>
            <w14:checked w14:val="0"/>
            <w14:checkedState w14:val="2612" w14:font="MS Gothic"/>
            <w14:uncheckedState w14:val="2610" w14:font="MS Gothic"/>
          </w14:checkbox>
        </w:sdtPr>
        <w:sdtContent>
          <w:r w:rsidR="002F70CC" w:rsidRPr="002E1469">
            <w:rPr>
              <w:rFonts w:ascii="Segoe UI Symbol" w:eastAsia="MS Gothic" w:hAnsi="Segoe UI Symbol" w:cs="Segoe UI Symbol"/>
            </w:rPr>
            <w:t>☐</w:t>
          </w:r>
        </w:sdtContent>
      </w:sdt>
      <w:r w:rsidR="00F64D0D" w:rsidRPr="002F70CC">
        <w:rPr>
          <w:rFonts w:cs="Arial"/>
        </w:rPr>
        <w:t xml:space="preserve"> Yes</w:t>
      </w:r>
    </w:p>
    <w:p w14:paraId="3B65688B" w14:textId="4D04E7D7" w:rsidR="00F64D0D" w:rsidRPr="002F70CC" w:rsidRDefault="00000000" w:rsidP="00F64D0D">
      <w:pPr>
        <w:keepNext/>
        <w:keepLines/>
        <w:ind w:left="720"/>
        <w:rPr>
          <w:rFonts w:cs="Arial"/>
        </w:rPr>
      </w:pPr>
      <w:sdt>
        <w:sdtPr>
          <w:rPr>
            <w:rFonts w:cs="Arial"/>
          </w:rPr>
          <w:alias w:val="No Checkbox"/>
          <w:tag w:val="No Checkbox"/>
          <w:id w:val="296500199"/>
          <w14:checkbox>
            <w14:checked w14:val="1"/>
            <w14:checkedState w14:val="2612" w14:font="MS Gothic"/>
            <w14:uncheckedState w14:val="2610" w14:font="MS Gothic"/>
          </w14:checkbox>
        </w:sdtPr>
        <w:sdtContent>
          <w:r w:rsidR="003932AB">
            <w:rPr>
              <w:rFonts w:ascii="MS Gothic" w:eastAsia="MS Gothic" w:hAnsi="MS Gothic" w:cs="Arial" w:hint="eastAsia"/>
            </w:rPr>
            <w:t>☒</w:t>
          </w:r>
        </w:sdtContent>
      </w:sdt>
      <w:r w:rsidR="00F64D0D" w:rsidRPr="002F70CC">
        <w:rPr>
          <w:rFonts w:cs="Arial"/>
        </w:rPr>
        <w:t xml:space="preserve"> No</w:t>
      </w:r>
    </w:p>
    <w:p w14:paraId="0001E1F9" w14:textId="01133DE7" w:rsidR="000670C0" w:rsidRPr="000F5803" w:rsidRDefault="000670C0" w:rsidP="004C4AF3">
      <w:pPr>
        <w:keepNext/>
        <w:ind w:firstLine="720"/>
        <w:rPr>
          <w:rFonts w:cs="Arial"/>
          <w:b/>
          <w:bCs/>
        </w:rPr>
      </w:pPr>
      <w:r w:rsidRPr="000F5803">
        <w:rPr>
          <w:rFonts w:cs="Arial"/>
          <w:b/>
          <w:bCs/>
        </w:rPr>
        <w:t xml:space="preserve">b. </w:t>
      </w:r>
      <w:r w:rsidR="00762C04" w:rsidRPr="000F5803">
        <w:rPr>
          <w:rFonts w:cs="Arial"/>
          <w:b/>
          <w:bCs/>
        </w:rPr>
        <w:t>Does this legislation require a notice</w:t>
      </w:r>
      <w:r w:rsidR="009D57CB" w:rsidRPr="000F5803">
        <w:rPr>
          <w:rFonts w:cs="Arial"/>
          <w:b/>
          <w:bCs/>
        </w:rPr>
        <w:t xml:space="preserve"> </w:t>
      </w:r>
      <w:r w:rsidRPr="000F5803">
        <w:rPr>
          <w:rFonts w:cs="Arial"/>
          <w:b/>
          <w:bCs/>
        </w:rPr>
        <w:t>to be published in The Daily Journal of Commerce and/or The Seattle Times?</w:t>
      </w:r>
    </w:p>
    <w:p w14:paraId="3A1B1C8B" w14:textId="77777777" w:rsidR="00F64D0D" w:rsidRPr="002F70CC" w:rsidRDefault="00000000" w:rsidP="00F64D0D">
      <w:pPr>
        <w:keepNext/>
        <w:keepLines/>
        <w:ind w:left="720"/>
        <w:rPr>
          <w:rFonts w:cs="Arial"/>
        </w:rPr>
      </w:pPr>
      <w:sdt>
        <w:sdtPr>
          <w:rPr>
            <w:rFonts w:cs="Arial"/>
          </w:rPr>
          <w:alias w:val="Yes Checkbox"/>
          <w:tag w:val="Yes Checkbox"/>
          <w:id w:val="-721367955"/>
          <w14:checkbox>
            <w14:checked w14:val="0"/>
            <w14:checkedState w14:val="2612" w14:font="MS Gothic"/>
            <w14:uncheckedState w14:val="2610" w14:font="MS Gothic"/>
          </w14:checkbox>
        </w:sdtPr>
        <w:sdtContent>
          <w:r w:rsidR="00F64D0D" w:rsidRPr="002E1469">
            <w:rPr>
              <w:rFonts w:ascii="Segoe UI Symbol" w:eastAsia="MS Gothic" w:hAnsi="Segoe UI Symbol" w:cs="Segoe UI Symbol"/>
            </w:rPr>
            <w:t>☐</w:t>
          </w:r>
        </w:sdtContent>
      </w:sdt>
      <w:r w:rsidR="00F64D0D" w:rsidRPr="002F70CC">
        <w:rPr>
          <w:rFonts w:cs="Arial"/>
        </w:rPr>
        <w:t xml:space="preserve"> Yes</w:t>
      </w:r>
    </w:p>
    <w:p w14:paraId="3D22C1D6" w14:textId="1AD10938" w:rsidR="00F64D0D" w:rsidRPr="002F70CC" w:rsidRDefault="00000000" w:rsidP="00F64D0D">
      <w:pPr>
        <w:keepNext/>
        <w:keepLines/>
        <w:ind w:left="720"/>
        <w:rPr>
          <w:rFonts w:cs="Arial"/>
        </w:rPr>
      </w:pPr>
      <w:sdt>
        <w:sdtPr>
          <w:rPr>
            <w:rFonts w:cs="Arial"/>
          </w:rPr>
          <w:alias w:val="No Checkbox"/>
          <w:tag w:val="No Checkbox"/>
          <w:id w:val="-533191313"/>
          <w14:checkbox>
            <w14:checked w14:val="1"/>
            <w14:checkedState w14:val="2612" w14:font="MS Gothic"/>
            <w14:uncheckedState w14:val="2610" w14:font="MS Gothic"/>
          </w14:checkbox>
        </w:sdtPr>
        <w:sdtContent>
          <w:r w:rsidR="003932AB">
            <w:rPr>
              <w:rFonts w:ascii="MS Gothic" w:eastAsia="MS Gothic" w:hAnsi="MS Gothic" w:cs="Arial" w:hint="eastAsia"/>
            </w:rPr>
            <w:t>☒</w:t>
          </w:r>
        </w:sdtContent>
      </w:sdt>
      <w:r w:rsidR="00F64D0D" w:rsidRPr="002F70CC">
        <w:rPr>
          <w:rFonts w:cs="Arial"/>
        </w:rPr>
        <w:t xml:space="preserve"> No</w:t>
      </w:r>
    </w:p>
    <w:p w14:paraId="2DCE9234" w14:textId="18586D91" w:rsidR="000670C0" w:rsidRPr="003932AB" w:rsidRDefault="000670C0" w:rsidP="004C4AF3">
      <w:pPr>
        <w:keepNext/>
        <w:ind w:firstLine="720"/>
        <w:rPr>
          <w:rFonts w:cs="Arial"/>
        </w:rPr>
      </w:pPr>
      <w:r w:rsidRPr="000F5803">
        <w:rPr>
          <w:rFonts w:cs="Arial"/>
          <w:b/>
          <w:bCs/>
        </w:rPr>
        <w:t>c. Does this legislation affect a piece of property?</w:t>
      </w:r>
      <w:r w:rsidR="003932AB">
        <w:rPr>
          <w:rFonts w:cs="Arial"/>
          <w:b/>
          <w:bCs/>
        </w:rPr>
        <w:t xml:space="preserve"> </w:t>
      </w:r>
      <w:r w:rsidR="003932AB">
        <w:rPr>
          <w:rFonts w:cs="Arial"/>
        </w:rPr>
        <w:t xml:space="preserve">No </w:t>
      </w:r>
    </w:p>
    <w:p w14:paraId="68CBA79C" w14:textId="77777777" w:rsidR="000670C0" w:rsidRPr="00A37D79" w:rsidRDefault="000670C0" w:rsidP="008B551D">
      <w:pPr>
        <w:pStyle w:val="ListParagraph"/>
        <w:ind w:left="0" w:firstLine="720"/>
        <w:rPr>
          <w:rFonts w:cs="Arial"/>
        </w:rPr>
      </w:pPr>
    </w:p>
    <w:p w14:paraId="67E9F9E4" w14:textId="77777777" w:rsidR="000670C0" w:rsidRPr="00A37D79" w:rsidRDefault="000670C0" w:rsidP="004C4AF3">
      <w:pPr>
        <w:keepNext/>
        <w:ind w:firstLine="720"/>
        <w:rPr>
          <w:rFonts w:cs="Arial"/>
        </w:rPr>
      </w:pPr>
      <w:r w:rsidRPr="00A37D79">
        <w:rPr>
          <w:rFonts w:cs="Arial"/>
        </w:rPr>
        <w:t>d. Race and Social Justice Initiative impacts:</w:t>
      </w:r>
    </w:p>
    <w:p w14:paraId="691B464F" w14:textId="79759811" w:rsidR="000670C0" w:rsidRPr="00A37D79" w:rsidRDefault="000670C0" w:rsidP="00D75295">
      <w:pPr>
        <w:keepNext/>
        <w:ind w:left="720" w:firstLine="720"/>
        <w:rPr>
          <w:rFonts w:cs="Arial"/>
        </w:rPr>
      </w:pPr>
      <w:r w:rsidRPr="000F5803">
        <w:rPr>
          <w:rFonts w:cs="Arial"/>
          <w:b/>
          <w:bCs/>
        </w:rPr>
        <w:t>1. How does this legislation affect vulnerable or historically disadvantaged communities? How did you come to this conclusion? Please consider both impacts within City government (like employees and internal programs) and in the broader community.</w:t>
      </w:r>
      <w:r w:rsidR="00921C84">
        <w:rPr>
          <w:rFonts w:cs="Arial"/>
          <w:b/>
          <w:bCs/>
        </w:rPr>
        <w:t xml:space="preserve"> </w:t>
      </w:r>
      <w:r w:rsidR="00921C84" w:rsidRPr="5A436E26">
        <w:rPr>
          <w:rFonts w:cs="Arial"/>
        </w:rPr>
        <w:t>People experiencing homelessness are disproportionately people of color.</w:t>
      </w:r>
      <w:r w:rsidR="00FC1831">
        <w:rPr>
          <w:rFonts w:cs="Arial"/>
        </w:rPr>
        <w:t xml:space="preserve"> Increased funding for outreach and services to vehicle residents could provide benefit to people of color who are homeless. </w:t>
      </w:r>
    </w:p>
    <w:p w14:paraId="56653803" w14:textId="77777777" w:rsidR="000670C0" w:rsidRPr="000F5803" w:rsidRDefault="000670C0" w:rsidP="004C4AF3">
      <w:pPr>
        <w:keepNext/>
        <w:ind w:left="720" w:firstLine="720"/>
        <w:rPr>
          <w:rFonts w:cs="Arial"/>
          <w:b/>
          <w:bCs/>
        </w:rPr>
      </w:pPr>
      <w:r w:rsidRPr="000F5803">
        <w:rPr>
          <w:rFonts w:cs="Arial"/>
          <w:b/>
          <w:bCs/>
        </w:rPr>
        <w:t>2. Please attach any Racial Equity Toolkits or other racial equity analyses used to develop or assess this legislation.</w:t>
      </w:r>
    </w:p>
    <w:p w14:paraId="0422B9D6" w14:textId="77777777" w:rsidR="000670C0" w:rsidRPr="00A37D79" w:rsidRDefault="000670C0" w:rsidP="008B551D">
      <w:pPr>
        <w:pStyle w:val="ListParagraph"/>
        <w:ind w:firstLine="720"/>
        <w:rPr>
          <w:rFonts w:cs="Arial"/>
        </w:rPr>
      </w:pPr>
    </w:p>
    <w:p w14:paraId="43400C0D" w14:textId="754D66CA" w:rsidR="000670C0" w:rsidRPr="003932AB" w:rsidRDefault="000670C0" w:rsidP="004C4AF3">
      <w:pPr>
        <w:keepNext/>
        <w:ind w:left="720" w:firstLine="720"/>
        <w:rPr>
          <w:rFonts w:cs="Arial"/>
        </w:rPr>
      </w:pPr>
      <w:r w:rsidRPr="000F5803">
        <w:rPr>
          <w:rFonts w:cs="Arial"/>
          <w:b/>
          <w:bCs/>
        </w:rPr>
        <w:lastRenderedPageBreak/>
        <w:t>3. What is the Language Access Plan for communicating with the public about this legislation?</w:t>
      </w:r>
      <w:r w:rsidR="003932AB">
        <w:rPr>
          <w:rFonts w:cs="Arial"/>
          <w:b/>
          <w:bCs/>
        </w:rPr>
        <w:t xml:space="preserve"> </w:t>
      </w:r>
      <w:r w:rsidR="003932AB" w:rsidRPr="003932AB">
        <w:rPr>
          <w:rFonts w:cs="Arial"/>
        </w:rPr>
        <w:t>N/A</w:t>
      </w:r>
    </w:p>
    <w:p w14:paraId="0B1B293D" w14:textId="77777777" w:rsidR="000670C0" w:rsidRPr="00A37D79" w:rsidRDefault="000670C0" w:rsidP="008B551D">
      <w:pPr>
        <w:ind w:firstLine="720"/>
        <w:rPr>
          <w:rFonts w:cs="Arial"/>
        </w:rPr>
      </w:pPr>
    </w:p>
    <w:p w14:paraId="2C09CCD2" w14:textId="77777777" w:rsidR="000670C0" w:rsidRPr="00A37D79" w:rsidRDefault="000670C0" w:rsidP="004C4AF3">
      <w:pPr>
        <w:keepNext/>
        <w:ind w:firstLine="720"/>
        <w:rPr>
          <w:rFonts w:cs="Arial"/>
        </w:rPr>
      </w:pPr>
      <w:r w:rsidRPr="00A37D79">
        <w:rPr>
          <w:rFonts w:cs="Arial"/>
        </w:rPr>
        <w:t>e. Climate change impacts:</w:t>
      </w:r>
    </w:p>
    <w:p w14:paraId="25E05378" w14:textId="77777777" w:rsidR="003932AB" w:rsidRPr="003932AB" w:rsidRDefault="000670C0" w:rsidP="003932AB">
      <w:pPr>
        <w:keepNext/>
        <w:ind w:left="720" w:firstLine="720"/>
        <w:rPr>
          <w:rFonts w:cs="Arial"/>
        </w:rPr>
      </w:pPr>
      <w:r w:rsidRPr="000F5803">
        <w:rPr>
          <w:rFonts w:cs="Arial"/>
          <w:b/>
          <w:bCs/>
        </w:rPr>
        <w:t>1. Emissions: Will this legislation significantly increase or decrease carbon emissions? Attach any studies or materials that inform your answer.</w:t>
      </w:r>
      <w:r w:rsidR="003932AB">
        <w:rPr>
          <w:rFonts w:cs="Arial"/>
          <w:b/>
          <w:bCs/>
        </w:rPr>
        <w:t xml:space="preserve"> </w:t>
      </w:r>
      <w:r w:rsidR="003932AB" w:rsidRPr="003932AB">
        <w:rPr>
          <w:rFonts w:cs="Arial"/>
        </w:rPr>
        <w:t>N/A</w:t>
      </w:r>
    </w:p>
    <w:p w14:paraId="11C4583E" w14:textId="29EEEF06" w:rsidR="000670C0" w:rsidRPr="000F5803" w:rsidRDefault="000670C0" w:rsidP="004C4AF3">
      <w:pPr>
        <w:keepNext/>
        <w:ind w:left="720" w:firstLine="720"/>
        <w:rPr>
          <w:rFonts w:cs="Arial"/>
          <w:b/>
          <w:bCs/>
        </w:rPr>
      </w:pPr>
    </w:p>
    <w:p w14:paraId="3479EE95" w14:textId="77777777" w:rsidR="000670C0" w:rsidRPr="00A37D79" w:rsidRDefault="000670C0" w:rsidP="008B551D">
      <w:pPr>
        <w:ind w:left="720" w:firstLine="720"/>
        <w:rPr>
          <w:rFonts w:cs="Arial"/>
        </w:rPr>
      </w:pPr>
    </w:p>
    <w:p w14:paraId="44C29C7A" w14:textId="1CF78080" w:rsidR="000670C0" w:rsidRPr="003932AB" w:rsidRDefault="000670C0" w:rsidP="003932AB">
      <w:pPr>
        <w:keepNext/>
        <w:ind w:left="720" w:firstLine="720"/>
        <w:rPr>
          <w:rFonts w:cs="Arial"/>
        </w:rPr>
      </w:pPr>
      <w:r w:rsidRPr="000F5803">
        <w:rPr>
          <w:rFonts w:cs="Arial"/>
          <w:b/>
          <w:bCs/>
        </w:rPr>
        <w:t xml:space="preserve">2. Resiliency: Will this legislation make Seattle </w:t>
      </w:r>
      <w:proofErr w:type="gramStart"/>
      <w:r w:rsidRPr="000F5803">
        <w:rPr>
          <w:rFonts w:cs="Arial"/>
          <w:b/>
          <w:bCs/>
        </w:rPr>
        <w:t>more or less able</w:t>
      </w:r>
      <w:proofErr w:type="gramEnd"/>
      <w:r w:rsidRPr="000F5803">
        <w:rPr>
          <w:rFonts w:cs="Arial"/>
          <w:b/>
          <w:bCs/>
        </w:rPr>
        <w:t xml:space="preserve"> to adapt to climate change? If it reduces resiliency, explain what can be done to lessen the impact.</w:t>
      </w:r>
      <w:r w:rsidR="003932AB">
        <w:rPr>
          <w:rFonts w:cs="Arial"/>
          <w:b/>
          <w:bCs/>
        </w:rPr>
        <w:t xml:space="preserve"> </w:t>
      </w:r>
      <w:r w:rsidR="003932AB" w:rsidRPr="003932AB">
        <w:rPr>
          <w:rFonts w:cs="Arial"/>
        </w:rPr>
        <w:t>N/A</w:t>
      </w:r>
    </w:p>
    <w:p w14:paraId="78F9BFB2" w14:textId="77777777" w:rsidR="000670C0" w:rsidRPr="00A37D79" w:rsidRDefault="000670C0" w:rsidP="008B551D">
      <w:pPr>
        <w:pStyle w:val="ListParagraph"/>
        <w:ind w:firstLine="720"/>
        <w:rPr>
          <w:rFonts w:cs="Arial"/>
        </w:rPr>
      </w:pPr>
    </w:p>
    <w:p w14:paraId="39ACDB3E" w14:textId="7DEC0AD9" w:rsidR="000670C0" w:rsidRPr="003932AB" w:rsidRDefault="000670C0" w:rsidP="003932AB">
      <w:pPr>
        <w:keepNext/>
        <w:ind w:left="720" w:firstLine="720"/>
        <w:rPr>
          <w:rFonts w:cs="Arial"/>
        </w:rPr>
      </w:pPr>
      <w:r w:rsidRPr="000F5803">
        <w:rPr>
          <w:rFonts w:cs="Arial"/>
          <w:b/>
          <w:bCs/>
        </w:rPr>
        <w:t>f. If this legislation creates a new program or expands an existing one, what are the long-term, measurable goals? How will this legislation help achieve those goals? What methods will be used to track progress?</w:t>
      </w:r>
      <w:r w:rsidR="003932AB">
        <w:rPr>
          <w:rFonts w:cs="Arial"/>
          <w:b/>
          <w:bCs/>
        </w:rPr>
        <w:t xml:space="preserve"> </w:t>
      </w:r>
      <w:r w:rsidR="003932AB" w:rsidRPr="003932AB">
        <w:rPr>
          <w:rFonts w:cs="Arial"/>
        </w:rPr>
        <w:t>N/A</w:t>
      </w:r>
    </w:p>
    <w:p w14:paraId="50C11BFC" w14:textId="77777777" w:rsidR="003932AB" w:rsidRPr="003932AB" w:rsidRDefault="000670C0" w:rsidP="003932AB">
      <w:pPr>
        <w:keepNext/>
        <w:ind w:left="720" w:firstLine="720"/>
        <w:rPr>
          <w:rFonts w:cs="Arial"/>
        </w:rPr>
      </w:pPr>
      <w:r w:rsidRPr="000F5803">
        <w:rPr>
          <w:rFonts w:cs="Arial"/>
          <w:b/>
          <w:bCs/>
        </w:rPr>
        <w:t>g. Does this legislation create a non-utility CIP that involves shared funding with a non-City partner or organization?</w:t>
      </w:r>
      <w:r w:rsidR="003932AB">
        <w:rPr>
          <w:rFonts w:cs="Arial"/>
          <w:b/>
          <w:bCs/>
        </w:rPr>
        <w:t xml:space="preserve"> </w:t>
      </w:r>
      <w:r w:rsidR="003932AB" w:rsidRPr="003932AB">
        <w:rPr>
          <w:rFonts w:cs="Arial"/>
        </w:rPr>
        <w:t>N/A</w:t>
      </w:r>
    </w:p>
    <w:p w14:paraId="0ABE8907" w14:textId="1B5B65B8" w:rsidR="000670C0" w:rsidRPr="000F5803" w:rsidRDefault="000670C0" w:rsidP="004C4AF3">
      <w:pPr>
        <w:keepNext/>
        <w:ind w:firstLine="720"/>
        <w:rPr>
          <w:rFonts w:cs="Arial"/>
          <w:b/>
          <w:bCs/>
        </w:rPr>
      </w:pPr>
    </w:p>
    <w:sectPr w:rsidR="000670C0" w:rsidRPr="000F5803" w:rsidSect="007E6472">
      <w:headerReference w:type="default"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DBF8A" w14:textId="77777777" w:rsidR="000557CE" w:rsidRDefault="000557CE" w:rsidP="00C22166">
      <w:pPr>
        <w:spacing w:after="0" w:line="240" w:lineRule="auto"/>
      </w:pPr>
      <w:r>
        <w:separator/>
      </w:r>
    </w:p>
  </w:endnote>
  <w:endnote w:type="continuationSeparator" w:id="0">
    <w:p w14:paraId="0BF8FBC8" w14:textId="77777777" w:rsidR="000557CE" w:rsidRDefault="000557CE" w:rsidP="00C22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4887391"/>
      <w:docPartObj>
        <w:docPartGallery w:val="Page Numbers (Bottom of Page)"/>
        <w:docPartUnique/>
      </w:docPartObj>
    </w:sdtPr>
    <w:sdtEndPr>
      <w:rPr>
        <w:noProof/>
      </w:rPr>
    </w:sdtEndPr>
    <w:sdtContent>
      <w:p w14:paraId="1AB3AE4C" w14:textId="2F643E3B" w:rsidR="002257ED" w:rsidRDefault="002257ED" w:rsidP="00AA479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FBDFE27" w14:textId="0AF1D5D6" w:rsidR="048CE6BC" w:rsidRPr="00072DF7" w:rsidRDefault="00072DF7" w:rsidP="00072DF7">
    <w:pPr>
      <w:pStyle w:val="Footer"/>
      <w:rPr>
        <w:i/>
        <w:iCs/>
        <w:sz w:val="20"/>
        <w:szCs w:val="20"/>
      </w:rPr>
    </w:pPr>
    <w:r w:rsidRPr="007C061A">
      <w:rPr>
        <w:i/>
        <w:iCs/>
        <w:sz w:val="20"/>
        <w:szCs w:val="20"/>
      </w:rPr>
      <w:t xml:space="preserve">Template last revised </w:t>
    </w:r>
    <w:r>
      <w:rPr>
        <w:i/>
        <w:iCs/>
        <w:sz w:val="20"/>
        <w:szCs w:val="20"/>
      </w:rPr>
      <w:t>May</w:t>
    </w:r>
    <w:r w:rsidRPr="007C061A">
      <w:rPr>
        <w:i/>
        <w:iCs/>
        <w:sz w:val="20"/>
        <w:szCs w:val="20"/>
      </w:rPr>
      <w:t xml:space="preserve"> 2</w:t>
    </w:r>
    <w:r>
      <w:rPr>
        <w:i/>
        <w:iCs/>
        <w:sz w:val="20"/>
        <w:szCs w:val="20"/>
      </w:rPr>
      <w:t>7</w:t>
    </w:r>
    <w:r w:rsidRPr="007C061A">
      <w:rPr>
        <w:i/>
        <w:iCs/>
        <w:sz w:val="20"/>
        <w:szCs w:val="20"/>
      </w:rPr>
      <w:t>,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6721943"/>
      <w:docPartObj>
        <w:docPartGallery w:val="Page Numbers (Bottom of Page)"/>
        <w:docPartUnique/>
      </w:docPartObj>
    </w:sdtPr>
    <w:sdtEndPr>
      <w:rPr>
        <w:noProof/>
      </w:rPr>
    </w:sdtEndPr>
    <w:sdtContent>
      <w:p w14:paraId="47991FB0" w14:textId="772746C8" w:rsidR="00B24DD2" w:rsidRDefault="00B24DD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F97A4C7" w14:textId="77777777" w:rsidR="00B24DD2" w:rsidRDefault="00B24D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121A04" w14:textId="77777777" w:rsidR="000557CE" w:rsidRDefault="000557CE" w:rsidP="00C22166">
      <w:pPr>
        <w:spacing w:after="0" w:line="240" w:lineRule="auto"/>
      </w:pPr>
      <w:r>
        <w:separator/>
      </w:r>
    </w:p>
  </w:footnote>
  <w:footnote w:type="continuationSeparator" w:id="0">
    <w:p w14:paraId="0032A05E" w14:textId="77777777" w:rsidR="000557CE" w:rsidRDefault="000557CE" w:rsidP="00C221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6C1C2" w14:textId="20A70E69" w:rsidR="007E6472" w:rsidRPr="00E35911" w:rsidRDefault="007D3D37" w:rsidP="007E6472">
    <w:pPr>
      <w:pStyle w:val="Header"/>
      <w:rPr>
        <w:rFonts w:cs="Arial"/>
        <w:sz w:val="20"/>
        <w:szCs w:val="20"/>
      </w:rPr>
    </w:pPr>
    <w:r>
      <w:rPr>
        <w:rFonts w:cs="Arial"/>
        <w:sz w:val="20"/>
        <w:szCs w:val="20"/>
      </w:rPr>
      <w:t xml:space="preserve">LEG </w:t>
    </w:r>
    <w:r w:rsidR="28B8E18A" w:rsidRPr="28B8E18A">
      <w:rPr>
        <w:rFonts w:cs="Arial"/>
        <w:sz w:val="20"/>
        <w:szCs w:val="20"/>
      </w:rPr>
      <w:t>Vehicle Resident</w:t>
    </w:r>
    <w:r>
      <w:rPr>
        <w:rFonts w:cs="Arial"/>
        <w:sz w:val="20"/>
        <w:szCs w:val="20"/>
      </w:rPr>
      <w:t xml:space="preserve"> Permitting </w:t>
    </w:r>
    <w:r w:rsidR="28B8E18A" w:rsidRPr="28B8E18A">
      <w:rPr>
        <w:rFonts w:cs="Arial"/>
        <w:sz w:val="20"/>
        <w:szCs w:val="20"/>
      </w:rPr>
      <w:t xml:space="preserve">Appropriations </w:t>
    </w:r>
    <w:r w:rsidR="00220711">
      <w:rPr>
        <w:rFonts w:cs="Arial"/>
        <w:sz w:val="20"/>
        <w:szCs w:val="20"/>
      </w:rPr>
      <w:t>SUM</w:t>
    </w:r>
  </w:p>
  <w:p w14:paraId="56BB2CB6" w14:textId="1E5F1F12" w:rsidR="007E6472" w:rsidRDefault="00C86199">
    <w:pPr>
      <w:pStyle w:val="Header"/>
      <w:rPr>
        <w:rFonts w:cs="Arial"/>
        <w:sz w:val="20"/>
        <w:szCs w:val="20"/>
      </w:rPr>
    </w:pPr>
    <w:r>
      <w:rPr>
        <w:rFonts w:cs="Arial"/>
        <w:sz w:val="20"/>
        <w:szCs w:val="20"/>
      </w:rPr>
      <w:t>Tom Mikesell</w:t>
    </w:r>
  </w:p>
  <w:p w14:paraId="7910F201" w14:textId="02939045" w:rsidR="00423C92" w:rsidRPr="007E6472" w:rsidRDefault="00423C92">
    <w:pPr>
      <w:pStyle w:val="Header"/>
      <w:rPr>
        <w:rFonts w:cs="Arial"/>
        <w:sz w:val="20"/>
        <w:szCs w:val="20"/>
      </w:rPr>
    </w:pPr>
    <w:r>
      <w:rPr>
        <w:rFonts w:cs="Arial"/>
        <w:sz w:val="20"/>
        <w:szCs w:val="20"/>
      </w:rPr>
      <w:t>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EB61B" w14:textId="77777777" w:rsidR="00B24DD2" w:rsidRPr="00E35911" w:rsidRDefault="00B24DD2" w:rsidP="00B24DD2">
    <w:pPr>
      <w:pStyle w:val="Header"/>
      <w:rPr>
        <w:rFonts w:cs="Arial"/>
        <w:sz w:val="20"/>
        <w:szCs w:val="20"/>
      </w:rPr>
    </w:pPr>
    <w:r w:rsidRPr="00E35911">
      <w:rPr>
        <w:rFonts w:cs="Arial"/>
        <w:sz w:val="20"/>
        <w:szCs w:val="20"/>
      </w:rPr>
      <w:t>DEPT Short Title of Legislation SUM</w:t>
    </w:r>
  </w:p>
  <w:p w14:paraId="7B8D072A" w14:textId="77777777" w:rsidR="00B24DD2" w:rsidRPr="00E35911" w:rsidRDefault="00B24DD2" w:rsidP="00B24DD2">
    <w:pPr>
      <w:pStyle w:val="Header"/>
      <w:rPr>
        <w:rFonts w:cs="Arial"/>
        <w:sz w:val="20"/>
        <w:szCs w:val="20"/>
      </w:rPr>
    </w:pPr>
    <w:r w:rsidRPr="00E35911">
      <w:rPr>
        <w:rFonts w:cs="Arial"/>
        <w:sz w:val="20"/>
        <w:szCs w:val="20"/>
      </w:rPr>
      <w:t>V1</w:t>
    </w:r>
  </w:p>
  <w:p w14:paraId="2AC42D4B" w14:textId="7244A427" w:rsidR="00AA4794" w:rsidRPr="00B24DD2" w:rsidRDefault="00B24DD2">
    <w:pPr>
      <w:pStyle w:val="Header"/>
      <w:rPr>
        <w:rFonts w:cs="Arial"/>
        <w:sz w:val="20"/>
        <w:szCs w:val="20"/>
      </w:rPr>
    </w:pPr>
    <w:r w:rsidRPr="00E35911">
      <w:rPr>
        <w:rFonts w:cs="Arial"/>
        <w:sz w:val="20"/>
        <w:szCs w:val="20"/>
      </w:rPr>
      <w:t>Author’s Name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25DDA"/>
    <w:multiLevelType w:val="hybridMultilevel"/>
    <w:tmpl w:val="24729112"/>
    <w:lvl w:ilvl="0" w:tplc="7930BFB6">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8274C1F"/>
    <w:multiLevelType w:val="hybridMultilevel"/>
    <w:tmpl w:val="0292F8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8A46053"/>
    <w:multiLevelType w:val="hybridMultilevel"/>
    <w:tmpl w:val="19F67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E05ED3"/>
    <w:multiLevelType w:val="hybridMultilevel"/>
    <w:tmpl w:val="1FA45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1F67CB"/>
    <w:multiLevelType w:val="hybridMultilevel"/>
    <w:tmpl w:val="3754E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F314EA"/>
    <w:multiLevelType w:val="hybridMultilevel"/>
    <w:tmpl w:val="825EF82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9A56567"/>
    <w:multiLevelType w:val="hybridMultilevel"/>
    <w:tmpl w:val="4A9CC1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70336933">
    <w:abstractNumId w:val="4"/>
  </w:num>
  <w:num w:numId="2" w16cid:durableId="480847614">
    <w:abstractNumId w:val="2"/>
  </w:num>
  <w:num w:numId="3" w16cid:durableId="5636466">
    <w:abstractNumId w:val="3"/>
  </w:num>
  <w:num w:numId="4" w16cid:durableId="2092695872">
    <w:abstractNumId w:val="6"/>
  </w:num>
  <w:num w:numId="5" w16cid:durableId="1306203201">
    <w:abstractNumId w:val="5"/>
  </w:num>
  <w:num w:numId="6" w16cid:durableId="1816071555">
    <w:abstractNumId w:val="1"/>
  </w:num>
  <w:num w:numId="7" w16cid:durableId="1542258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678"/>
    <w:rsid w:val="00002777"/>
    <w:rsid w:val="00010EB6"/>
    <w:rsid w:val="00021328"/>
    <w:rsid w:val="000263E8"/>
    <w:rsid w:val="00032DF6"/>
    <w:rsid w:val="00035645"/>
    <w:rsid w:val="000415F8"/>
    <w:rsid w:val="000557CE"/>
    <w:rsid w:val="0005585A"/>
    <w:rsid w:val="0005605E"/>
    <w:rsid w:val="000670C0"/>
    <w:rsid w:val="00067376"/>
    <w:rsid w:val="0007209B"/>
    <w:rsid w:val="00072DF7"/>
    <w:rsid w:val="000735B7"/>
    <w:rsid w:val="00086E54"/>
    <w:rsid w:val="000A1445"/>
    <w:rsid w:val="000A3A24"/>
    <w:rsid w:val="000A57AE"/>
    <w:rsid w:val="000A7913"/>
    <w:rsid w:val="000B27A6"/>
    <w:rsid w:val="000B7CE2"/>
    <w:rsid w:val="000C00C6"/>
    <w:rsid w:val="000C1B8C"/>
    <w:rsid w:val="000D4C7D"/>
    <w:rsid w:val="000E512B"/>
    <w:rsid w:val="000F0820"/>
    <w:rsid w:val="000F5803"/>
    <w:rsid w:val="00110E1F"/>
    <w:rsid w:val="0011129C"/>
    <w:rsid w:val="00111A59"/>
    <w:rsid w:val="00112CDE"/>
    <w:rsid w:val="00112F36"/>
    <w:rsid w:val="001134EC"/>
    <w:rsid w:val="00135184"/>
    <w:rsid w:val="0013680A"/>
    <w:rsid w:val="00150F2A"/>
    <w:rsid w:val="00153995"/>
    <w:rsid w:val="001541AF"/>
    <w:rsid w:val="00155AF1"/>
    <w:rsid w:val="00157713"/>
    <w:rsid w:val="00163167"/>
    <w:rsid w:val="00172539"/>
    <w:rsid w:val="001831D8"/>
    <w:rsid w:val="0019276E"/>
    <w:rsid w:val="00192B51"/>
    <w:rsid w:val="001A098A"/>
    <w:rsid w:val="001A5936"/>
    <w:rsid w:val="001D2C32"/>
    <w:rsid w:val="001F4419"/>
    <w:rsid w:val="001F4978"/>
    <w:rsid w:val="00203FBC"/>
    <w:rsid w:val="00205EB7"/>
    <w:rsid w:val="0021040A"/>
    <w:rsid w:val="00214326"/>
    <w:rsid w:val="00220711"/>
    <w:rsid w:val="00225794"/>
    <w:rsid w:val="002257ED"/>
    <w:rsid w:val="00233064"/>
    <w:rsid w:val="00244E99"/>
    <w:rsid w:val="00245DF9"/>
    <w:rsid w:val="0025078F"/>
    <w:rsid w:val="002625E0"/>
    <w:rsid w:val="00281F7C"/>
    <w:rsid w:val="002A1AB2"/>
    <w:rsid w:val="002A2280"/>
    <w:rsid w:val="002A4B15"/>
    <w:rsid w:val="002B62FD"/>
    <w:rsid w:val="002C43DE"/>
    <w:rsid w:val="002D1853"/>
    <w:rsid w:val="002E00F6"/>
    <w:rsid w:val="002E1469"/>
    <w:rsid w:val="002E64FE"/>
    <w:rsid w:val="002E78ED"/>
    <w:rsid w:val="002F4174"/>
    <w:rsid w:val="002F59ED"/>
    <w:rsid w:val="002F70CC"/>
    <w:rsid w:val="003112F1"/>
    <w:rsid w:val="0031231D"/>
    <w:rsid w:val="00320A6E"/>
    <w:rsid w:val="003240C2"/>
    <w:rsid w:val="00335DDA"/>
    <w:rsid w:val="00337952"/>
    <w:rsid w:val="00342430"/>
    <w:rsid w:val="003468B4"/>
    <w:rsid w:val="00346A15"/>
    <w:rsid w:val="00352853"/>
    <w:rsid w:val="00353E91"/>
    <w:rsid w:val="00357808"/>
    <w:rsid w:val="00375164"/>
    <w:rsid w:val="00384117"/>
    <w:rsid w:val="003844A1"/>
    <w:rsid w:val="003851A1"/>
    <w:rsid w:val="003932AB"/>
    <w:rsid w:val="00395A22"/>
    <w:rsid w:val="003971FA"/>
    <w:rsid w:val="003A1E19"/>
    <w:rsid w:val="003A6E08"/>
    <w:rsid w:val="003B255D"/>
    <w:rsid w:val="003B4DC9"/>
    <w:rsid w:val="003C6AF0"/>
    <w:rsid w:val="003E110F"/>
    <w:rsid w:val="003E2238"/>
    <w:rsid w:val="003E2CBE"/>
    <w:rsid w:val="003E43E0"/>
    <w:rsid w:val="003F6F69"/>
    <w:rsid w:val="00403A10"/>
    <w:rsid w:val="00406BE1"/>
    <w:rsid w:val="00410524"/>
    <w:rsid w:val="00422A04"/>
    <w:rsid w:val="00423C92"/>
    <w:rsid w:val="0042586B"/>
    <w:rsid w:val="004336A4"/>
    <w:rsid w:val="00435678"/>
    <w:rsid w:val="00436E41"/>
    <w:rsid w:val="00442B4D"/>
    <w:rsid w:val="0044623E"/>
    <w:rsid w:val="00446341"/>
    <w:rsid w:val="00446EBF"/>
    <w:rsid w:val="0044739E"/>
    <w:rsid w:val="00464985"/>
    <w:rsid w:val="00472E4A"/>
    <w:rsid w:val="00473F09"/>
    <w:rsid w:val="004776D6"/>
    <w:rsid w:val="0048059E"/>
    <w:rsid w:val="004809C5"/>
    <w:rsid w:val="004A0935"/>
    <w:rsid w:val="004A0F81"/>
    <w:rsid w:val="004A2A58"/>
    <w:rsid w:val="004A2FBF"/>
    <w:rsid w:val="004A322A"/>
    <w:rsid w:val="004A4E52"/>
    <w:rsid w:val="004B1DDF"/>
    <w:rsid w:val="004C4AF3"/>
    <w:rsid w:val="004E24A9"/>
    <w:rsid w:val="004E4C59"/>
    <w:rsid w:val="004F650A"/>
    <w:rsid w:val="004F6AB2"/>
    <w:rsid w:val="00505A4F"/>
    <w:rsid w:val="00524B45"/>
    <w:rsid w:val="00531A06"/>
    <w:rsid w:val="0053585B"/>
    <w:rsid w:val="00537807"/>
    <w:rsid w:val="00551107"/>
    <w:rsid w:val="00553048"/>
    <w:rsid w:val="0056284D"/>
    <w:rsid w:val="00564D4B"/>
    <w:rsid w:val="00564DF9"/>
    <w:rsid w:val="00567CC0"/>
    <w:rsid w:val="00573AAA"/>
    <w:rsid w:val="00577C79"/>
    <w:rsid w:val="00581F43"/>
    <w:rsid w:val="00584C80"/>
    <w:rsid w:val="0058787F"/>
    <w:rsid w:val="00590D28"/>
    <w:rsid w:val="005966B1"/>
    <w:rsid w:val="005C28C1"/>
    <w:rsid w:val="005C66EF"/>
    <w:rsid w:val="005D7141"/>
    <w:rsid w:val="005E6CEF"/>
    <w:rsid w:val="005F6EB2"/>
    <w:rsid w:val="00601FF9"/>
    <w:rsid w:val="0060598B"/>
    <w:rsid w:val="006135E3"/>
    <w:rsid w:val="00613EA5"/>
    <w:rsid w:val="006208B5"/>
    <w:rsid w:val="0062220F"/>
    <w:rsid w:val="00634AA1"/>
    <w:rsid w:val="006403B0"/>
    <w:rsid w:val="0064341A"/>
    <w:rsid w:val="00645FC5"/>
    <w:rsid w:val="0065468C"/>
    <w:rsid w:val="00656D26"/>
    <w:rsid w:val="00660DFD"/>
    <w:rsid w:val="006719EF"/>
    <w:rsid w:val="00674729"/>
    <w:rsid w:val="0069361C"/>
    <w:rsid w:val="006A5161"/>
    <w:rsid w:val="006B07F7"/>
    <w:rsid w:val="006B3E21"/>
    <w:rsid w:val="006B5502"/>
    <w:rsid w:val="006B5C06"/>
    <w:rsid w:val="006B717A"/>
    <w:rsid w:val="006C255A"/>
    <w:rsid w:val="006C273C"/>
    <w:rsid w:val="006C4447"/>
    <w:rsid w:val="006D0CCD"/>
    <w:rsid w:val="006D0F7C"/>
    <w:rsid w:val="006D2987"/>
    <w:rsid w:val="006D30BA"/>
    <w:rsid w:val="006D6D7C"/>
    <w:rsid w:val="006D7578"/>
    <w:rsid w:val="006F414A"/>
    <w:rsid w:val="006F7DFF"/>
    <w:rsid w:val="00702545"/>
    <w:rsid w:val="0070262F"/>
    <w:rsid w:val="0070439D"/>
    <w:rsid w:val="00723484"/>
    <w:rsid w:val="00723F21"/>
    <w:rsid w:val="00733C3B"/>
    <w:rsid w:val="0073411B"/>
    <w:rsid w:val="00734846"/>
    <w:rsid w:val="0074580E"/>
    <w:rsid w:val="00747F58"/>
    <w:rsid w:val="00762C04"/>
    <w:rsid w:val="007667BA"/>
    <w:rsid w:val="00775187"/>
    <w:rsid w:val="007807C1"/>
    <w:rsid w:val="0078321D"/>
    <w:rsid w:val="0078425E"/>
    <w:rsid w:val="00785740"/>
    <w:rsid w:val="007878B6"/>
    <w:rsid w:val="0079141B"/>
    <w:rsid w:val="007964B3"/>
    <w:rsid w:val="007A0839"/>
    <w:rsid w:val="007A4FD1"/>
    <w:rsid w:val="007A50F2"/>
    <w:rsid w:val="007A7428"/>
    <w:rsid w:val="007B1A66"/>
    <w:rsid w:val="007B2BE1"/>
    <w:rsid w:val="007B66E3"/>
    <w:rsid w:val="007D3D37"/>
    <w:rsid w:val="007D5976"/>
    <w:rsid w:val="007D6CD1"/>
    <w:rsid w:val="007E17DB"/>
    <w:rsid w:val="007E63C9"/>
    <w:rsid w:val="007E6472"/>
    <w:rsid w:val="007F2EB1"/>
    <w:rsid w:val="00817D5F"/>
    <w:rsid w:val="00820630"/>
    <w:rsid w:val="008431EC"/>
    <w:rsid w:val="00850B69"/>
    <w:rsid w:val="008613BA"/>
    <w:rsid w:val="00870738"/>
    <w:rsid w:val="0088008C"/>
    <w:rsid w:val="00884374"/>
    <w:rsid w:val="008848E3"/>
    <w:rsid w:val="008850AA"/>
    <w:rsid w:val="0089425D"/>
    <w:rsid w:val="008B0CC3"/>
    <w:rsid w:val="008B260B"/>
    <w:rsid w:val="008B551D"/>
    <w:rsid w:val="008B63CE"/>
    <w:rsid w:val="008B76E6"/>
    <w:rsid w:val="008D4306"/>
    <w:rsid w:val="008E5772"/>
    <w:rsid w:val="008E7C33"/>
    <w:rsid w:val="008F3FC9"/>
    <w:rsid w:val="00911952"/>
    <w:rsid w:val="009123A8"/>
    <w:rsid w:val="00914B3B"/>
    <w:rsid w:val="00921C84"/>
    <w:rsid w:val="009263F1"/>
    <w:rsid w:val="00937E37"/>
    <w:rsid w:val="009430B9"/>
    <w:rsid w:val="0094539D"/>
    <w:rsid w:val="009521C1"/>
    <w:rsid w:val="00973F9C"/>
    <w:rsid w:val="00982AB8"/>
    <w:rsid w:val="00990539"/>
    <w:rsid w:val="00992B4F"/>
    <w:rsid w:val="009A04B8"/>
    <w:rsid w:val="009A4484"/>
    <w:rsid w:val="009B3E37"/>
    <w:rsid w:val="009B51F6"/>
    <w:rsid w:val="009C578C"/>
    <w:rsid w:val="009D5481"/>
    <w:rsid w:val="009D57CB"/>
    <w:rsid w:val="009E0083"/>
    <w:rsid w:val="009E265D"/>
    <w:rsid w:val="009E7E4C"/>
    <w:rsid w:val="009F0887"/>
    <w:rsid w:val="009F0919"/>
    <w:rsid w:val="00A17235"/>
    <w:rsid w:val="00A353A5"/>
    <w:rsid w:val="00A37D79"/>
    <w:rsid w:val="00A406DA"/>
    <w:rsid w:val="00A455A5"/>
    <w:rsid w:val="00A47439"/>
    <w:rsid w:val="00A513AA"/>
    <w:rsid w:val="00A63023"/>
    <w:rsid w:val="00A65198"/>
    <w:rsid w:val="00A6593B"/>
    <w:rsid w:val="00A91F56"/>
    <w:rsid w:val="00A9251D"/>
    <w:rsid w:val="00A93B4E"/>
    <w:rsid w:val="00A93D77"/>
    <w:rsid w:val="00AA4794"/>
    <w:rsid w:val="00AA48D3"/>
    <w:rsid w:val="00AA75D5"/>
    <w:rsid w:val="00AB437F"/>
    <w:rsid w:val="00AC3DB0"/>
    <w:rsid w:val="00AC447A"/>
    <w:rsid w:val="00AD3C2F"/>
    <w:rsid w:val="00AD648B"/>
    <w:rsid w:val="00AD704E"/>
    <w:rsid w:val="00B03F77"/>
    <w:rsid w:val="00B04515"/>
    <w:rsid w:val="00B06B9D"/>
    <w:rsid w:val="00B138DD"/>
    <w:rsid w:val="00B234B9"/>
    <w:rsid w:val="00B24DD2"/>
    <w:rsid w:val="00B55A7D"/>
    <w:rsid w:val="00B5653F"/>
    <w:rsid w:val="00B6582E"/>
    <w:rsid w:val="00B76672"/>
    <w:rsid w:val="00B90933"/>
    <w:rsid w:val="00BA791C"/>
    <w:rsid w:val="00BB1F1F"/>
    <w:rsid w:val="00BE23AC"/>
    <w:rsid w:val="00BE47D0"/>
    <w:rsid w:val="00BF2625"/>
    <w:rsid w:val="00BF53D5"/>
    <w:rsid w:val="00BF5F0B"/>
    <w:rsid w:val="00C01BC1"/>
    <w:rsid w:val="00C03192"/>
    <w:rsid w:val="00C105F5"/>
    <w:rsid w:val="00C12B67"/>
    <w:rsid w:val="00C14B68"/>
    <w:rsid w:val="00C16107"/>
    <w:rsid w:val="00C2206A"/>
    <w:rsid w:val="00C22166"/>
    <w:rsid w:val="00C229E1"/>
    <w:rsid w:val="00C22E5B"/>
    <w:rsid w:val="00C23511"/>
    <w:rsid w:val="00C23EFE"/>
    <w:rsid w:val="00C33386"/>
    <w:rsid w:val="00C57E4C"/>
    <w:rsid w:val="00C6161B"/>
    <w:rsid w:val="00C616D1"/>
    <w:rsid w:val="00C61732"/>
    <w:rsid w:val="00C66E45"/>
    <w:rsid w:val="00C86199"/>
    <w:rsid w:val="00C96E60"/>
    <w:rsid w:val="00CA73C7"/>
    <w:rsid w:val="00CB34DE"/>
    <w:rsid w:val="00CC4EB4"/>
    <w:rsid w:val="00CC69E4"/>
    <w:rsid w:val="00CE10D2"/>
    <w:rsid w:val="00CE4E95"/>
    <w:rsid w:val="00CE64F3"/>
    <w:rsid w:val="00D05BC5"/>
    <w:rsid w:val="00D076FB"/>
    <w:rsid w:val="00D1712F"/>
    <w:rsid w:val="00D24E3E"/>
    <w:rsid w:val="00D253A2"/>
    <w:rsid w:val="00D37667"/>
    <w:rsid w:val="00D42742"/>
    <w:rsid w:val="00D51566"/>
    <w:rsid w:val="00D602F8"/>
    <w:rsid w:val="00D6135F"/>
    <w:rsid w:val="00D74F91"/>
    <w:rsid w:val="00D75295"/>
    <w:rsid w:val="00D75707"/>
    <w:rsid w:val="00D7570B"/>
    <w:rsid w:val="00D948CB"/>
    <w:rsid w:val="00D951E6"/>
    <w:rsid w:val="00DA5325"/>
    <w:rsid w:val="00DB09D6"/>
    <w:rsid w:val="00DB5C35"/>
    <w:rsid w:val="00DC152D"/>
    <w:rsid w:val="00DC39FA"/>
    <w:rsid w:val="00DD4A1D"/>
    <w:rsid w:val="00DF2100"/>
    <w:rsid w:val="00DF3C64"/>
    <w:rsid w:val="00E03472"/>
    <w:rsid w:val="00E06200"/>
    <w:rsid w:val="00E11C1D"/>
    <w:rsid w:val="00E15A05"/>
    <w:rsid w:val="00E17745"/>
    <w:rsid w:val="00E2544B"/>
    <w:rsid w:val="00E35911"/>
    <w:rsid w:val="00E35F3D"/>
    <w:rsid w:val="00E53599"/>
    <w:rsid w:val="00E563EA"/>
    <w:rsid w:val="00E63807"/>
    <w:rsid w:val="00E66E8D"/>
    <w:rsid w:val="00E7695D"/>
    <w:rsid w:val="00E82363"/>
    <w:rsid w:val="00E90BB1"/>
    <w:rsid w:val="00E92B89"/>
    <w:rsid w:val="00E93F9E"/>
    <w:rsid w:val="00EA095F"/>
    <w:rsid w:val="00EA36A1"/>
    <w:rsid w:val="00EC1FC3"/>
    <w:rsid w:val="00EC4E86"/>
    <w:rsid w:val="00ED61C5"/>
    <w:rsid w:val="00EF21B3"/>
    <w:rsid w:val="00F07031"/>
    <w:rsid w:val="00F21D78"/>
    <w:rsid w:val="00F2297F"/>
    <w:rsid w:val="00F229BF"/>
    <w:rsid w:val="00F30769"/>
    <w:rsid w:val="00F36987"/>
    <w:rsid w:val="00F4652F"/>
    <w:rsid w:val="00F5316C"/>
    <w:rsid w:val="00F53E5C"/>
    <w:rsid w:val="00F625A2"/>
    <w:rsid w:val="00F64D0D"/>
    <w:rsid w:val="00F665CC"/>
    <w:rsid w:val="00F94C9D"/>
    <w:rsid w:val="00FA0CAC"/>
    <w:rsid w:val="00FA211E"/>
    <w:rsid w:val="00FA4E39"/>
    <w:rsid w:val="00FC1831"/>
    <w:rsid w:val="00FC2F9B"/>
    <w:rsid w:val="00FD0511"/>
    <w:rsid w:val="00FD57A3"/>
    <w:rsid w:val="00FE4567"/>
    <w:rsid w:val="00FF12D6"/>
    <w:rsid w:val="00FF578D"/>
    <w:rsid w:val="00FF7220"/>
    <w:rsid w:val="01DA8882"/>
    <w:rsid w:val="048CE6BC"/>
    <w:rsid w:val="05B5EAFF"/>
    <w:rsid w:val="05B945F0"/>
    <w:rsid w:val="0624CBB8"/>
    <w:rsid w:val="097811EB"/>
    <w:rsid w:val="0D8D93EB"/>
    <w:rsid w:val="10CC82CA"/>
    <w:rsid w:val="10E8D107"/>
    <w:rsid w:val="12DB0133"/>
    <w:rsid w:val="16362F47"/>
    <w:rsid w:val="177AB90D"/>
    <w:rsid w:val="17E1F037"/>
    <w:rsid w:val="1A3D0138"/>
    <w:rsid w:val="1B0775C6"/>
    <w:rsid w:val="24965A9F"/>
    <w:rsid w:val="26888026"/>
    <w:rsid w:val="28B8E18A"/>
    <w:rsid w:val="2AF6AF8E"/>
    <w:rsid w:val="2CFF0464"/>
    <w:rsid w:val="2E44B0B3"/>
    <w:rsid w:val="36A7A204"/>
    <w:rsid w:val="36BD03F6"/>
    <w:rsid w:val="386A5B82"/>
    <w:rsid w:val="3A1AFF27"/>
    <w:rsid w:val="4666A744"/>
    <w:rsid w:val="4ABDD6ED"/>
    <w:rsid w:val="4C55453E"/>
    <w:rsid w:val="53C23EAB"/>
    <w:rsid w:val="53D90066"/>
    <w:rsid w:val="543E8F0F"/>
    <w:rsid w:val="56747738"/>
    <w:rsid w:val="5928BB4D"/>
    <w:rsid w:val="5A5EF53A"/>
    <w:rsid w:val="5DD3A079"/>
    <w:rsid w:val="63828166"/>
    <w:rsid w:val="647023BC"/>
    <w:rsid w:val="64899938"/>
    <w:rsid w:val="6494093C"/>
    <w:rsid w:val="6CC1CA92"/>
    <w:rsid w:val="6CDD3A58"/>
    <w:rsid w:val="6F6E5E81"/>
    <w:rsid w:val="71102591"/>
    <w:rsid w:val="71B443F8"/>
    <w:rsid w:val="721148AC"/>
    <w:rsid w:val="72575F74"/>
    <w:rsid w:val="72D3BB64"/>
    <w:rsid w:val="744D91E5"/>
    <w:rsid w:val="79563AD1"/>
    <w:rsid w:val="7AFECA77"/>
    <w:rsid w:val="7D9B07B0"/>
    <w:rsid w:val="7EF6EB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17FA9B"/>
  <w15:chartTrackingRefBased/>
  <w15:docId w15:val="{300E0FAF-F115-467D-B52F-D3E9622DD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6A4"/>
    <w:rPr>
      <w:rFonts w:ascii="Arial" w:hAnsi="Arial"/>
    </w:rPr>
  </w:style>
  <w:style w:type="paragraph" w:styleId="Heading1">
    <w:name w:val="heading 1"/>
    <w:basedOn w:val="Normal"/>
    <w:next w:val="Normal"/>
    <w:link w:val="Heading1Char"/>
    <w:uiPriority w:val="9"/>
    <w:qFormat/>
    <w:rsid w:val="00352853"/>
    <w:pPr>
      <w:keepNext/>
      <w:keepLines/>
      <w:spacing w:before="360" w:after="80"/>
      <w:jc w:val="center"/>
      <w:outlineLvl w:val="0"/>
    </w:pPr>
    <w:rPr>
      <w:rFonts w:eastAsiaTheme="majorEastAsia" w:cstheme="majorBidi"/>
      <w:b/>
      <w:sz w:val="32"/>
      <w:szCs w:val="40"/>
    </w:rPr>
  </w:style>
  <w:style w:type="paragraph" w:styleId="Heading2">
    <w:name w:val="heading 2"/>
    <w:basedOn w:val="Normal"/>
    <w:next w:val="Normal"/>
    <w:link w:val="Heading2Char"/>
    <w:uiPriority w:val="9"/>
    <w:unhideWhenUsed/>
    <w:qFormat/>
    <w:rsid w:val="00352853"/>
    <w:pPr>
      <w:keepNext/>
      <w:keepLines/>
      <w:spacing w:before="160" w:after="80"/>
      <w:outlineLvl w:val="1"/>
    </w:pPr>
    <w:rPr>
      <w:rFonts w:eastAsiaTheme="majorEastAsia" w:cstheme="majorBidi"/>
      <w:sz w:val="28"/>
      <w:szCs w:val="32"/>
    </w:rPr>
  </w:style>
  <w:style w:type="paragraph" w:styleId="Heading3">
    <w:name w:val="heading 3"/>
    <w:basedOn w:val="Normal"/>
    <w:next w:val="Normal"/>
    <w:link w:val="Heading3Char"/>
    <w:uiPriority w:val="9"/>
    <w:unhideWhenUsed/>
    <w:qFormat/>
    <w:rsid w:val="00CC4EB4"/>
    <w:pPr>
      <w:keepNext/>
      <w:keepLines/>
      <w:spacing w:before="160" w:after="80"/>
      <w:outlineLvl w:val="2"/>
    </w:pPr>
    <w:rPr>
      <w:rFonts w:eastAsiaTheme="majorEastAsia" w:cstheme="majorBidi"/>
      <w:sz w:val="28"/>
      <w:szCs w:val="28"/>
    </w:rPr>
  </w:style>
  <w:style w:type="paragraph" w:styleId="Heading4">
    <w:name w:val="heading 4"/>
    <w:basedOn w:val="Normal"/>
    <w:next w:val="Normal"/>
    <w:link w:val="Heading4Char"/>
    <w:uiPriority w:val="9"/>
    <w:semiHidden/>
    <w:unhideWhenUsed/>
    <w:qFormat/>
    <w:rsid w:val="004356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56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56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56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56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56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2853"/>
    <w:rPr>
      <w:rFonts w:ascii="Arial" w:eastAsiaTheme="majorEastAsia" w:hAnsi="Arial" w:cstheme="majorBidi"/>
      <w:b/>
      <w:sz w:val="32"/>
      <w:szCs w:val="40"/>
    </w:rPr>
  </w:style>
  <w:style w:type="character" w:customStyle="1" w:styleId="Heading2Char">
    <w:name w:val="Heading 2 Char"/>
    <w:basedOn w:val="DefaultParagraphFont"/>
    <w:link w:val="Heading2"/>
    <w:uiPriority w:val="9"/>
    <w:rsid w:val="00352853"/>
    <w:rPr>
      <w:rFonts w:ascii="Arial" w:eastAsiaTheme="majorEastAsia" w:hAnsi="Arial" w:cstheme="majorBidi"/>
      <w:sz w:val="28"/>
      <w:szCs w:val="32"/>
    </w:rPr>
  </w:style>
  <w:style w:type="character" w:customStyle="1" w:styleId="Heading3Char">
    <w:name w:val="Heading 3 Char"/>
    <w:basedOn w:val="DefaultParagraphFont"/>
    <w:link w:val="Heading3"/>
    <w:uiPriority w:val="9"/>
    <w:rsid w:val="00CC4EB4"/>
    <w:rPr>
      <w:rFonts w:eastAsiaTheme="majorEastAsia" w:cstheme="majorBidi"/>
      <w:sz w:val="28"/>
      <w:szCs w:val="28"/>
    </w:rPr>
  </w:style>
  <w:style w:type="character" w:customStyle="1" w:styleId="Heading4Char">
    <w:name w:val="Heading 4 Char"/>
    <w:basedOn w:val="DefaultParagraphFont"/>
    <w:link w:val="Heading4"/>
    <w:uiPriority w:val="9"/>
    <w:semiHidden/>
    <w:rsid w:val="004356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56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56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56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56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5678"/>
    <w:rPr>
      <w:rFonts w:eastAsiaTheme="majorEastAsia" w:cstheme="majorBidi"/>
      <w:color w:val="272727" w:themeColor="text1" w:themeTint="D8"/>
    </w:rPr>
  </w:style>
  <w:style w:type="paragraph" w:styleId="Title">
    <w:name w:val="Title"/>
    <w:basedOn w:val="Normal"/>
    <w:next w:val="Normal"/>
    <w:link w:val="TitleChar"/>
    <w:uiPriority w:val="10"/>
    <w:qFormat/>
    <w:rsid w:val="004356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56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56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56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5678"/>
    <w:pPr>
      <w:spacing w:before="160"/>
      <w:jc w:val="center"/>
    </w:pPr>
    <w:rPr>
      <w:i/>
      <w:iCs/>
      <w:color w:val="404040" w:themeColor="text1" w:themeTint="BF"/>
    </w:rPr>
  </w:style>
  <w:style w:type="character" w:customStyle="1" w:styleId="QuoteChar">
    <w:name w:val="Quote Char"/>
    <w:basedOn w:val="DefaultParagraphFont"/>
    <w:link w:val="Quote"/>
    <w:uiPriority w:val="29"/>
    <w:rsid w:val="00435678"/>
    <w:rPr>
      <w:i/>
      <w:iCs/>
      <w:color w:val="404040" w:themeColor="text1" w:themeTint="BF"/>
    </w:rPr>
  </w:style>
  <w:style w:type="paragraph" w:styleId="ListParagraph">
    <w:name w:val="List Paragraph"/>
    <w:basedOn w:val="Normal"/>
    <w:uiPriority w:val="34"/>
    <w:qFormat/>
    <w:rsid w:val="00435678"/>
    <w:pPr>
      <w:ind w:left="720"/>
      <w:contextualSpacing/>
    </w:pPr>
  </w:style>
  <w:style w:type="character" w:styleId="IntenseEmphasis">
    <w:name w:val="Intense Emphasis"/>
    <w:basedOn w:val="DefaultParagraphFont"/>
    <w:uiPriority w:val="21"/>
    <w:qFormat/>
    <w:rsid w:val="00435678"/>
    <w:rPr>
      <w:i/>
      <w:iCs/>
      <w:color w:val="0F4761" w:themeColor="accent1" w:themeShade="BF"/>
    </w:rPr>
  </w:style>
  <w:style w:type="paragraph" w:styleId="IntenseQuote">
    <w:name w:val="Intense Quote"/>
    <w:basedOn w:val="Normal"/>
    <w:next w:val="Normal"/>
    <w:link w:val="IntenseQuoteChar"/>
    <w:uiPriority w:val="30"/>
    <w:qFormat/>
    <w:rsid w:val="004356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5678"/>
    <w:rPr>
      <w:i/>
      <w:iCs/>
      <w:color w:val="0F4761" w:themeColor="accent1" w:themeShade="BF"/>
    </w:rPr>
  </w:style>
  <w:style w:type="character" w:styleId="IntenseReference">
    <w:name w:val="Intense Reference"/>
    <w:basedOn w:val="DefaultParagraphFont"/>
    <w:uiPriority w:val="32"/>
    <w:qFormat/>
    <w:rsid w:val="00435678"/>
    <w:rPr>
      <w:b/>
      <w:bCs/>
      <w:smallCaps/>
      <w:color w:val="0F4761" w:themeColor="accent1" w:themeShade="BF"/>
      <w:spacing w:val="5"/>
    </w:rPr>
  </w:style>
  <w:style w:type="paragraph" w:styleId="Header">
    <w:name w:val="header"/>
    <w:basedOn w:val="Normal"/>
    <w:link w:val="HeaderChar"/>
    <w:uiPriority w:val="99"/>
    <w:unhideWhenUsed/>
    <w:rsid w:val="00C221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2166"/>
  </w:style>
  <w:style w:type="paragraph" w:styleId="Footer">
    <w:name w:val="footer"/>
    <w:basedOn w:val="Normal"/>
    <w:link w:val="FooterChar"/>
    <w:uiPriority w:val="99"/>
    <w:unhideWhenUsed/>
    <w:rsid w:val="00C221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2166"/>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48059E"/>
    <w:rPr>
      <w:sz w:val="16"/>
      <w:szCs w:val="16"/>
    </w:rPr>
  </w:style>
  <w:style w:type="paragraph" w:styleId="CommentText">
    <w:name w:val="annotation text"/>
    <w:basedOn w:val="Normal"/>
    <w:link w:val="CommentTextChar"/>
    <w:uiPriority w:val="99"/>
    <w:unhideWhenUsed/>
    <w:rsid w:val="0048059E"/>
    <w:pPr>
      <w:spacing w:line="240" w:lineRule="auto"/>
    </w:pPr>
    <w:rPr>
      <w:sz w:val="20"/>
      <w:szCs w:val="20"/>
    </w:rPr>
  </w:style>
  <w:style w:type="character" w:customStyle="1" w:styleId="CommentTextChar">
    <w:name w:val="Comment Text Char"/>
    <w:basedOn w:val="DefaultParagraphFont"/>
    <w:link w:val="CommentText"/>
    <w:uiPriority w:val="99"/>
    <w:rsid w:val="0048059E"/>
    <w:rPr>
      <w:sz w:val="20"/>
      <w:szCs w:val="20"/>
    </w:rPr>
  </w:style>
  <w:style w:type="paragraph" w:styleId="CommentSubject">
    <w:name w:val="annotation subject"/>
    <w:basedOn w:val="CommentText"/>
    <w:next w:val="CommentText"/>
    <w:link w:val="CommentSubjectChar"/>
    <w:uiPriority w:val="99"/>
    <w:semiHidden/>
    <w:unhideWhenUsed/>
    <w:rsid w:val="0048059E"/>
    <w:rPr>
      <w:b/>
      <w:bCs/>
    </w:rPr>
  </w:style>
  <w:style w:type="character" w:customStyle="1" w:styleId="CommentSubjectChar">
    <w:name w:val="Comment Subject Char"/>
    <w:basedOn w:val="CommentTextChar"/>
    <w:link w:val="CommentSubject"/>
    <w:uiPriority w:val="99"/>
    <w:semiHidden/>
    <w:rsid w:val="0048059E"/>
    <w:rPr>
      <w:b/>
      <w:bCs/>
      <w:sz w:val="20"/>
      <w:szCs w:val="20"/>
    </w:rPr>
  </w:style>
  <w:style w:type="paragraph" w:styleId="Caption">
    <w:name w:val="caption"/>
    <w:basedOn w:val="Normal"/>
    <w:next w:val="Normal"/>
    <w:uiPriority w:val="35"/>
    <w:unhideWhenUsed/>
    <w:qFormat/>
    <w:rsid w:val="009F0919"/>
    <w:pPr>
      <w:spacing w:after="200" w:line="240" w:lineRule="auto"/>
    </w:pPr>
    <w:rPr>
      <w:i/>
      <w:iCs/>
      <w:color w:val="0E2841" w:themeColor="text2"/>
      <w:sz w:val="18"/>
      <w:szCs w:val="18"/>
    </w:rPr>
  </w:style>
  <w:style w:type="paragraph" w:styleId="NoSpacing">
    <w:name w:val="No Spacing"/>
    <w:uiPriority w:val="1"/>
    <w:qFormat/>
    <w:rsid w:val="00155AF1"/>
    <w:pPr>
      <w:spacing w:after="0" w:line="240" w:lineRule="auto"/>
    </w:pPr>
  </w:style>
  <w:style w:type="character" w:customStyle="1" w:styleId="normaltextrun">
    <w:name w:val="normaltextrun"/>
    <w:basedOn w:val="DefaultParagraphFont"/>
    <w:rsid w:val="00B234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7083508">
      <w:bodyDiv w:val="1"/>
      <w:marLeft w:val="0"/>
      <w:marRight w:val="0"/>
      <w:marTop w:val="0"/>
      <w:marBottom w:val="0"/>
      <w:divBdr>
        <w:top w:val="none" w:sz="0" w:space="0" w:color="auto"/>
        <w:left w:val="none" w:sz="0" w:space="0" w:color="auto"/>
        <w:bottom w:val="none" w:sz="0" w:space="0" w:color="auto"/>
        <w:right w:val="none" w:sz="0" w:space="0" w:color="auto"/>
      </w:divBdr>
    </w:div>
    <w:div w:id="1589339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4CF55A1A49724684A83F3D4E2B386B" ma:contentTypeVersion="9" ma:contentTypeDescription="Create a new document." ma:contentTypeScope="" ma:versionID="7ec372bcb02df72a5d293223239e4749">
  <xsd:schema xmlns:xsd="http://www.w3.org/2001/XMLSchema" xmlns:xs="http://www.w3.org/2001/XMLSchema" xmlns:p="http://schemas.microsoft.com/office/2006/metadata/properties" xmlns:ns2="66091077-0018-4d97-8229-652e5486a31a" xmlns:ns3="07fd993a-42f5-4c6d-baca-5e0df26ee0ee" targetNamespace="http://schemas.microsoft.com/office/2006/metadata/properties" ma:root="true" ma:fieldsID="cb6128ee44b06a0ff3845aa051653074" ns2:_="" ns3:_="">
    <xsd:import namespace="66091077-0018-4d97-8229-652e5486a31a"/>
    <xsd:import namespace="07fd993a-42f5-4c6d-baca-5e0df26ee0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91077-0018-4d97-8229-652e5486a3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72261f7-19c4-4b9d-9a20-b3b4d4aaf1c7"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fd993a-42f5-4c6d-baca-5e0df26ee0e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738484c-1bbf-4faa-b0af-40dacb0c4b59}" ma:internalName="TaxCatchAll" ma:showField="CatchAllData" ma:web="07fd993a-42f5-4c6d-baca-5e0df26ee0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07fd993a-42f5-4c6d-baca-5e0df26ee0ee" xsi:nil="true"/>
    <lcf76f155ced4ddcb4097134ff3c332f xmlns="66091077-0018-4d97-8229-652e5486a31a">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2D1E67A-E541-4511-ABB2-EC62825EFBBD}"/>
</file>

<file path=customXml/itemProps2.xml><?xml version="1.0" encoding="utf-8"?>
<ds:datastoreItem xmlns:ds="http://schemas.openxmlformats.org/officeDocument/2006/customXml" ds:itemID="{0BA6EB3F-5300-4649-B16E-874350CCD8E2}">
  <ds:schemaRefs>
    <ds:schemaRef ds:uri="http://schemas.openxmlformats.org/officeDocument/2006/bibliography"/>
  </ds:schemaRefs>
</ds:datastoreItem>
</file>

<file path=customXml/itemProps3.xml><?xml version="1.0" encoding="utf-8"?>
<ds:datastoreItem xmlns:ds="http://schemas.openxmlformats.org/officeDocument/2006/customXml" ds:itemID="{8B1AE531-7230-4083-ADA1-F7EDDB5CA0D1}">
  <ds:schemaRefs>
    <ds:schemaRef ds:uri="http://schemas.microsoft.com/office/2006/metadata/properties"/>
    <ds:schemaRef ds:uri="http://schemas.microsoft.com/office/infopath/2007/PartnerControls"/>
    <ds:schemaRef ds:uri="97c2a25c-25db-4634-b347-87ab0af10b27"/>
    <ds:schemaRef ds:uri="ed33ce6a-d3d6-4727-b4be-76275490dcf4"/>
  </ds:schemaRefs>
</ds:datastoreItem>
</file>

<file path=customXml/itemProps4.xml><?xml version="1.0" encoding="utf-8"?>
<ds:datastoreItem xmlns:ds="http://schemas.openxmlformats.org/officeDocument/2006/customXml" ds:itemID="{DFD7D7AC-9416-40D5-9DA4-444836095A3A}">
  <ds:schemaRefs>
    <ds:schemaRef ds:uri="http://schemas.microsoft.com/sharepoint/v3/contenttype/forms"/>
  </ds:schemaRefs>
</ds:datastoreItem>
</file>

<file path=docMetadata/LabelInfo.xml><?xml version="1.0" encoding="utf-8"?>
<clbl:labelList xmlns:clbl="http://schemas.microsoft.com/office/2020/mipLabelMetadata">
  <clbl:label id="{78e61e45-6beb-4009-8f99-359d8b54f41b}" enabled="0" method="" siteId="{78e61e45-6beb-4009-8f99-359d8b54f41b}" removed="1"/>
</clbl:labelList>
</file>

<file path=docProps/app.xml><?xml version="1.0" encoding="utf-8"?>
<Properties xmlns="http://schemas.openxmlformats.org/officeDocument/2006/extended-properties" xmlns:vt="http://schemas.openxmlformats.org/officeDocument/2006/docPropsVTypes">
  <Template>Normal</Template>
  <TotalTime>2</TotalTime>
  <Pages>1</Pages>
  <Words>881</Words>
  <Characters>5023</Characters>
  <Application>Microsoft Office Word</Application>
  <DocSecurity>0</DocSecurity>
  <Lines>41</Lines>
  <Paragraphs>11</Paragraphs>
  <ScaleCrop>false</ScaleCrop>
  <Company>City of Seattle</Company>
  <LinksUpToDate>false</LinksUpToDate>
  <CharactersWithSpaces>5893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CoS Summary and Fiscal Note Template</dc:title>
  <dc:subject/>
  <dc:creator>Bet, Laura</dc:creator>
  <cp:keywords/>
  <dc:description/>
  <cp:lastModifiedBy>Isleib, Brandon</cp:lastModifiedBy>
  <cp:revision>4</cp:revision>
  <dcterms:created xsi:type="dcterms:W3CDTF">2026-08-07T00:26:00Z</dcterms:created>
  <dcterms:modified xsi:type="dcterms:W3CDTF">2026-08-12T01:21:00Z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0x010100004CF55A1A49724684A83F3D4E2B386B</vt:lpwstr>
  </property>
  <property fmtid="{D5CDD505-2E9C-101B-9397-08002B2CF9AE}" pid="3" name="MediaServiceImageTags">
    <vt:lpwstr/>
  </property>
  <property fmtid="{D5CDD505-2E9C-101B-9397-08002B2CF9AE}" pid="4" name="EuLoaderVersion">
    <vt:r8>1</vt:r8>
  </property>
  <property fmtid="{D5CDD505-2E9C-101B-9397-08002B2CF9AE}" pid="5" name="EuJurisdiction">
    <vt:lpwstr>US-WA-SEA</vt:lpwstr>
  </property>
  <property fmtid="{D5CDD505-2E9C-101B-9397-08002B2CF9AE}" pid="6" name="EuSourceUrl">
    <vt:lpwstr>https://legistar2.granicus.com/seattle/attachments/aa2de5df-9b1d-411b-84e0-93a9bc9c427c.docx</vt:lpwstr>
  </property>
  <property fmtid="{D5CDD505-2E9C-101B-9397-08002B2CF9AE}" pid="7" name="EuExternalId">
    <vt:lpwstr>sea|17428|attachment|49065</vt:lpwstr>
  </property>
</Properties>
</file>